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3A" w:rsidRPr="0017563A" w:rsidRDefault="0017563A" w:rsidP="0017563A">
      <w:pPr>
        <w:widowControl w:val="0"/>
        <w:autoSpaceDE w:val="0"/>
        <w:autoSpaceDN w:val="0"/>
        <w:adjustRightInd w:val="0"/>
        <w:spacing w:after="0" w:line="240" w:lineRule="auto"/>
        <w:jc w:val="center"/>
        <w:rPr>
          <w:rFonts w:ascii="Verdana" w:eastAsia="Times New Roman" w:hAnsi="Verdana" w:cs="Times New Roman"/>
          <w:b/>
          <w:szCs w:val="24"/>
        </w:rPr>
      </w:pPr>
      <w:r w:rsidRPr="0017563A">
        <w:rPr>
          <w:rFonts w:ascii="Verdana" w:eastAsia="Times New Roman" w:hAnsi="Verdana" w:cs="Times New Roman"/>
          <w:b/>
          <w:szCs w:val="24"/>
        </w:rPr>
        <w:t>DOCUMENT SUBMISSION PROCEDURE FOR MAGISTRATE</w:t>
      </w:r>
    </w:p>
    <w:p w:rsidR="0017563A" w:rsidRPr="0017563A" w:rsidRDefault="0017563A" w:rsidP="0017563A">
      <w:pPr>
        <w:widowControl w:val="0"/>
        <w:autoSpaceDE w:val="0"/>
        <w:autoSpaceDN w:val="0"/>
        <w:adjustRightInd w:val="0"/>
        <w:spacing w:after="0" w:line="240" w:lineRule="auto"/>
        <w:jc w:val="center"/>
        <w:rPr>
          <w:rFonts w:ascii="Verdana" w:eastAsia="Times New Roman" w:hAnsi="Verdana" w:cs="Times New Roman"/>
          <w:b/>
          <w:szCs w:val="24"/>
          <w:u w:val="single"/>
        </w:rPr>
      </w:pPr>
      <w:r w:rsidRPr="0017563A">
        <w:rPr>
          <w:rFonts w:ascii="Verdana" w:eastAsia="Times New Roman" w:hAnsi="Verdana" w:cs="Times New Roman"/>
          <w:b/>
          <w:szCs w:val="24"/>
          <w:u w:val="single"/>
        </w:rPr>
        <w:t>(FAMILY &amp; CIVIL)</w:t>
      </w:r>
    </w:p>
    <w:p w:rsidR="0017563A" w:rsidRPr="0017563A" w:rsidRDefault="0017563A" w:rsidP="0017563A">
      <w:pPr>
        <w:widowControl w:val="0"/>
        <w:autoSpaceDE w:val="0"/>
        <w:autoSpaceDN w:val="0"/>
        <w:adjustRightInd w:val="0"/>
        <w:spacing w:after="0" w:line="240" w:lineRule="auto"/>
        <w:jc w:val="center"/>
        <w:rPr>
          <w:rFonts w:ascii="Verdana" w:eastAsia="Times New Roman" w:hAnsi="Verdana" w:cs="Times New Roman"/>
          <w:b/>
          <w:sz w:val="24"/>
          <w:szCs w:val="24"/>
        </w:rPr>
      </w:pPr>
    </w:p>
    <w:p w:rsidR="0017563A" w:rsidRPr="0017563A" w:rsidRDefault="0017563A" w:rsidP="0017563A">
      <w:pPr>
        <w:widowControl w:val="0"/>
        <w:autoSpaceDE w:val="0"/>
        <w:autoSpaceDN w:val="0"/>
        <w:adjustRightInd w:val="0"/>
        <w:spacing w:after="0" w:line="240" w:lineRule="auto"/>
        <w:jc w:val="center"/>
        <w:rPr>
          <w:rFonts w:ascii="Verdana" w:eastAsia="Times New Roman" w:hAnsi="Verdana" w:cs="Times New Roman"/>
          <w:b/>
          <w:i/>
          <w:sz w:val="24"/>
          <w:szCs w:val="24"/>
          <w:highlight w:val="yellow"/>
        </w:rPr>
      </w:pPr>
      <w:r w:rsidRPr="0017563A">
        <w:rPr>
          <w:rFonts w:ascii="Verdana" w:eastAsia="Times New Roman" w:hAnsi="Verdana" w:cs="Times New Roman"/>
          <w:b/>
          <w:i/>
          <w:sz w:val="24"/>
          <w:szCs w:val="24"/>
          <w:highlight w:val="yellow"/>
        </w:rPr>
        <w:t xml:space="preserve">As of June 1, 2019 </w:t>
      </w:r>
      <w:r w:rsidRPr="0017563A">
        <w:rPr>
          <w:rFonts w:ascii="Verdana" w:eastAsia="Times New Roman" w:hAnsi="Verdana" w:cs="Times New Roman"/>
          <w:b/>
          <w:i/>
          <w:sz w:val="24"/>
          <w:szCs w:val="24"/>
          <w:highlight w:val="yellow"/>
          <w:u w:val="single"/>
        </w:rPr>
        <w:t>all</w:t>
      </w:r>
      <w:r w:rsidRPr="0017563A">
        <w:rPr>
          <w:rFonts w:ascii="Verdana" w:eastAsia="Times New Roman" w:hAnsi="Verdana" w:cs="Times New Roman"/>
          <w:b/>
          <w:i/>
          <w:sz w:val="24"/>
          <w:szCs w:val="24"/>
          <w:highlight w:val="yellow"/>
        </w:rPr>
        <w:t xml:space="preserve"> proposed</w:t>
      </w:r>
    </w:p>
    <w:p w:rsidR="00A85A88" w:rsidRDefault="0017563A" w:rsidP="0017563A">
      <w:pPr>
        <w:widowControl w:val="0"/>
        <w:autoSpaceDE w:val="0"/>
        <w:autoSpaceDN w:val="0"/>
        <w:adjustRightInd w:val="0"/>
        <w:spacing w:after="0" w:line="240" w:lineRule="auto"/>
        <w:jc w:val="center"/>
        <w:rPr>
          <w:rFonts w:ascii="Verdana" w:eastAsia="Times New Roman" w:hAnsi="Verdana" w:cs="Times New Roman"/>
          <w:b/>
          <w:i/>
          <w:sz w:val="24"/>
          <w:szCs w:val="24"/>
          <w:highlight w:val="yellow"/>
        </w:rPr>
      </w:pPr>
      <w:r w:rsidRPr="0017563A">
        <w:rPr>
          <w:rFonts w:ascii="Verdana" w:eastAsia="Times New Roman" w:hAnsi="Verdana" w:cs="Times New Roman"/>
          <w:b/>
          <w:i/>
          <w:sz w:val="24"/>
          <w:szCs w:val="24"/>
          <w:highlight w:val="yellow"/>
        </w:rPr>
        <w:t>Report and Recommendations of the Magistrate, Orders on Report</w:t>
      </w:r>
      <w:r w:rsidR="00A85A88">
        <w:rPr>
          <w:rFonts w:ascii="Verdana" w:eastAsia="Times New Roman" w:hAnsi="Verdana" w:cs="Times New Roman"/>
          <w:b/>
          <w:i/>
          <w:sz w:val="24"/>
          <w:szCs w:val="24"/>
          <w:highlight w:val="yellow"/>
        </w:rPr>
        <w:t xml:space="preserve"> and</w:t>
      </w:r>
    </w:p>
    <w:p w:rsidR="0017563A" w:rsidRPr="0017563A" w:rsidRDefault="0017563A" w:rsidP="0017563A">
      <w:pPr>
        <w:widowControl w:val="0"/>
        <w:autoSpaceDE w:val="0"/>
        <w:autoSpaceDN w:val="0"/>
        <w:adjustRightInd w:val="0"/>
        <w:spacing w:after="0" w:line="240" w:lineRule="auto"/>
        <w:jc w:val="center"/>
        <w:rPr>
          <w:rFonts w:ascii="Verdana" w:eastAsia="Times New Roman" w:hAnsi="Verdana" w:cs="Times New Roman"/>
          <w:b/>
          <w:i/>
          <w:sz w:val="24"/>
          <w:szCs w:val="24"/>
          <w:highlight w:val="yellow"/>
        </w:rPr>
      </w:pPr>
      <w:r w:rsidRPr="0017563A">
        <w:rPr>
          <w:rFonts w:ascii="Verdana" w:eastAsia="Times New Roman" w:hAnsi="Verdana" w:cs="Times New Roman"/>
          <w:b/>
          <w:i/>
          <w:sz w:val="24"/>
          <w:szCs w:val="24"/>
          <w:highlight w:val="yellow"/>
        </w:rPr>
        <w:t xml:space="preserve">Orders of Referral </w:t>
      </w:r>
      <w:r w:rsidRPr="0017563A">
        <w:rPr>
          <w:rFonts w:ascii="Verdana" w:eastAsia="Times New Roman" w:hAnsi="Verdana" w:cs="Times New Roman"/>
          <w:b/>
          <w:i/>
          <w:sz w:val="24"/>
          <w:szCs w:val="24"/>
          <w:highlight w:val="yellow"/>
          <w:u w:val="single"/>
        </w:rPr>
        <w:t>must</w:t>
      </w:r>
      <w:r w:rsidRPr="0017563A">
        <w:rPr>
          <w:rFonts w:ascii="Verdana" w:eastAsia="Times New Roman" w:hAnsi="Verdana" w:cs="Times New Roman"/>
          <w:b/>
          <w:i/>
          <w:sz w:val="24"/>
          <w:szCs w:val="24"/>
          <w:highlight w:val="yellow"/>
        </w:rPr>
        <w:t xml:space="preserve"> be submitted electronically.</w:t>
      </w:r>
    </w:p>
    <w:p w:rsidR="0017563A" w:rsidRPr="0017563A" w:rsidRDefault="0017563A" w:rsidP="0017563A">
      <w:pPr>
        <w:widowControl w:val="0"/>
        <w:autoSpaceDE w:val="0"/>
        <w:autoSpaceDN w:val="0"/>
        <w:adjustRightInd w:val="0"/>
        <w:spacing w:after="0" w:line="240" w:lineRule="auto"/>
        <w:jc w:val="center"/>
        <w:rPr>
          <w:rFonts w:ascii="Verdana" w:eastAsia="Times New Roman" w:hAnsi="Verdana" w:cs="Times New Roman"/>
          <w:b/>
          <w:i/>
          <w:sz w:val="24"/>
          <w:szCs w:val="24"/>
          <w:highlight w:val="yellow"/>
        </w:rPr>
      </w:pPr>
      <w:r w:rsidRPr="0017563A">
        <w:rPr>
          <w:rFonts w:ascii="Verdana" w:eastAsia="Times New Roman" w:hAnsi="Verdana" w:cs="Times New Roman"/>
          <w:b/>
          <w:i/>
          <w:sz w:val="24"/>
          <w:szCs w:val="24"/>
          <w:highlight w:val="yellow"/>
        </w:rPr>
        <w:t>Hard copy paper submissions are no longer accepted.</w:t>
      </w:r>
    </w:p>
    <w:tbl>
      <w:tblPr>
        <w:tblStyle w:val="TableGrid"/>
        <w:tblW w:w="5000" w:type="pct"/>
        <w:tblLook w:val="04A0" w:firstRow="1" w:lastRow="0" w:firstColumn="1" w:lastColumn="0" w:noHBand="0" w:noVBand="1"/>
      </w:tblPr>
      <w:tblGrid>
        <w:gridCol w:w="4805"/>
        <w:gridCol w:w="5935"/>
      </w:tblGrid>
      <w:tr w:rsidR="000A42AC" w:rsidRPr="00422410" w:rsidTr="00A02194">
        <w:trPr>
          <w:trHeight w:val="602"/>
        </w:trPr>
        <w:tc>
          <w:tcPr>
            <w:tcW w:w="2237" w:type="pct"/>
            <w:vMerge w:val="restart"/>
            <w:tcBorders>
              <w:top w:val="single" w:sz="24" w:space="0" w:color="auto"/>
              <w:left w:val="single" w:sz="24" w:space="0" w:color="auto"/>
              <w:right w:val="single" w:sz="24" w:space="0" w:color="auto"/>
            </w:tcBorders>
            <w:shd w:val="clear" w:color="auto" w:fill="F2F2F2" w:themeFill="background1" w:themeFillShade="F2"/>
          </w:tcPr>
          <w:p w:rsidR="00205393" w:rsidRDefault="00205393">
            <w:pPr>
              <w:rPr>
                <w:rFonts w:ascii="Times New Roman" w:hAnsi="Times New Roman" w:cs="Times New Roman"/>
                <w:b/>
              </w:rPr>
            </w:pPr>
          </w:p>
          <w:p w:rsidR="00973513" w:rsidRPr="0000767D" w:rsidRDefault="00973513">
            <w:pPr>
              <w:rPr>
                <w:rFonts w:ascii="Verdana" w:hAnsi="Verdana" w:cs="Times New Roman"/>
                <w:b/>
              </w:rPr>
            </w:pPr>
            <w:r w:rsidRPr="0000767D">
              <w:rPr>
                <w:rFonts w:ascii="Times New Roman" w:hAnsi="Times New Roman" w:cs="Times New Roman"/>
                <w:b/>
              </w:rPr>
              <w:tab/>
            </w:r>
            <w:r w:rsidRPr="0000767D">
              <w:rPr>
                <w:rFonts w:ascii="Verdana" w:hAnsi="Verdana" w:cs="Times New Roman"/>
                <w:b/>
              </w:rPr>
              <w:t>CONTACT INFORMATION</w:t>
            </w:r>
          </w:p>
        </w:tc>
        <w:tc>
          <w:tcPr>
            <w:tcW w:w="2763" w:type="pct"/>
            <w:tcBorders>
              <w:top w:val="single" w:sz="24" w:space="0" w:color="auto"/>
              <w:left w:val="single" w:sz="24" w:space="0" w:color="auto"/>
              <w:bottom w:val="dotted" w:sz="4" w:space="0" w:color="auto"/>
              <w:right w:val="single" w:sz="24" w:space="0" w:color="auto"/>
            </w:tcBorders>
            <w:shd w:val="clear" w:color="auto" w:fill="F2F2F2" w:themeFill="background1" w:themeFillShade="F2"/>
          </w:tcPr>
          <w:p w:rsidR="00205393" w:rsidRPr="00B60546" w:rsidRDefault="00205393" w:rsidP="00205393">
            <w:pPr>
              <w:ind w:left="375"/>
              <w:jc w:val="both"/>
              <w:rPr>
                <w:rFonts w:ascii="Verdana" w:hAnsi="Verdana" w:cs="Times New Roman"/>
              </w:rPr>
            </w:pPr>
            <w:r w:rsidRPr="00B60546">
              <w:rPr>
                <w:rFonts w:ascii="Verdana" w:hAnsi="Verdana" w:cs="Times New Roman"/>
              </w:rPr>
              <w:t xml:space="preserve">Electronic submission of documents </w:t>
            </w:r>
            <w:r w:rsidRPr="00B60546">
              <w:rPr>
                <w:rFonts w:ascii="Verdana" w:hAnsi="Verdana" w:cs="Times New Roman"/>
                <w:b/>
              </w:rPr>
              <w:t>only</w:t>
            </w:r>
            <w:r w:rsidRPr="00B60546">
              <w:rPr>
                <w:rFonts w:ascii="Verdana" w:hAnsi="Verdana" w:cs="Times New Roman"/>
              </w:rPr>
              <w:t>:</w:t>
            </w:r>
          </w:p>
          <w:p w:rsidR="00205393" w:rsidRPr="00B60546" w:rsidRDefault="000A42AC" w:rsidP="00205393">
            <w:pPr>
              <w:ind w:left="375"/>
              <w:jc w:val="both"/>
              <w:rPr>
                <w:rFonts w:ascii="Verdana" w:hAnsi="Verdana" w:cs="Times New Roman"/>
              </w:rPr>
            </w:pPr>
            <w:hyperlink r:id="rId7" w:history="1">
              <w:r w:rsidR="00205393" w:rsidRPr="00B60546">
                <w:rPr>
                  <w:rStyle w:val="Hyperlink"/>
                  <w:rFonts w:ascii="Verdana" w:hAnsi="Verdana" w:cs="Times New Roman"/>
                </w:rPr>
                <w:t>cha-magistrate@ca.cjis20.org</w:t>
              </w:r>
            </w:hyperlink>
          </w:p>
          <w:p w:rsidR="00973513" w:rsidRPr="00205393" w:rsidRDefault="00205393" w:rsidP="00205393">
            <w:pPr>
              <w:ind w:left="375"/>
              <w:jc w:val="both"/>
              <w:rPr>
                <w:rFonts w:ascii="Verdana" w:hAnsi="Verdana" w:cs="Times New Roman"/>
                <w:b/>
              </w:rPr>
            </w:pPr>
            <w:r w:rsidRPr="00B60546">
              <w:rPr>
                <w:rFonts w:ascii="Verdana" w:hAnsi="Verdana" w:cs="Times New Roman"/>
                <w:b/>
              </w:rPr>
              <w:t>This email address is for electronic submission of documents only.  Any additional correspondence should be limited to information pertaining to the filing of any attached documents.</w:t>
            </w:r>
          </w:p>
        </w:tc>
      </w:tr>
      <w:tr w:rsidR="000A42AC" w:rsidRPr="00422410" w:rsidTr="00205393">
        <w:trPr>
          <w:trHeight w:val="647"/>
        </w:trPr>
        <w:tc>
          <w:tcPr>
            <w:tcW w:w="2237" w:type="pct"/>
            <w:vMerge/>
            <w:tcBorders>
              <w:left w:val="single" w:sz="24" w:space="0" w:color="auto"/>
              <w:bottom w:val="single" w:sz="24" w:space="0" w:color="auto"/>
              <w:right w:val="single" w:sz="24" w:space="0" w:color="auto"/>
            </w:tcBorders>
            <w:shd w:val="clear" w:color="auto" w:fill="F2F2F2" w:themeFill="background1" w:themeFillShade="F2"/>
          </w:tcPr>
          <w:p w:rsidR="00973513" w:rsidRPr="00422410" w:rsidRDefault="00973513">
            <w:pPr>
              <w:rPr>
                <w:rFonts w:ascii="Times New Roman" w:hAnsi="Times New Roman" w:cs="Times New Roman"/>
              </w:rPr>
            </w:pPr>
          </w:p>
        </w:tc>
        <w:tc>
          <w:tcPr>
            <w:tcW w:w="2763" w:type="pct"/>
            <w:tcBorders>
              <w:top w:val="dotted" w:sz="4" w:space="0" w:color="auto"/>
              <w:left w:val="single" w:sz="24" w:space="0" w:color="auto"/>
              <w:bottom w:val="single" w:sz="24" w:space="0" w:color="auto"/>
              <w:right w:val="single" w:sz="24" w:space="0" w:color="auto"/>
            </w:tcBorders>
            <w:shd w:val="clear" w:color="auto" w:fill="F2F2F2" w:themeFill="background1" w:themeFillShade="F2"/>
          </w:tcPr>
          <w:p w:rsidR="00205393" w:rsidRPr="00B60546" w:rsidRDefault="00205393" w:rsidP="006902F5">
            <w:pPr>
              <w:ind w:left="375"/>
              <w:jc w:val="both"/>
              <w:rPr>
                <w:rFonts w:ascii="Verdana" w:hAnsi="Verdana" w:cs="Times New Roman"/>
              </w:rPr>
            </w:pPr>
            <w:r w:rsidRPr="00B60546">
              <w:rPr>
                <w:rFonts w:ascii="Verdana" w:hAnsi="Verdana" w:cs="Times New Roman"/>
              </w:rPr>
              <w:t xml:space="preserve">General procedure and scheduling questions: </w:t>
            </w:r>
            <w:hyperlink r:id="rId8" w:history="1">
              <w:r w:rsidRPr="00B60546">
                <w:rPr>
                  <w:rStyle w:val="Hyperlink"/>
                  <w:rFonts w:ascii="Verdana" w:hAnsi="Verdana" w:cs="Times New Roman"/>
                </w:rPr>
                <w:t>ksandrock@ca.cjis20.org</w:t>
              </w:r>
            </w:hyperlink>
          </w:p>
        </w:tc>
      </w:tr>
      <w:tr w:rsidR="000A42AC" w:rsidRPr="00422410" w:rsidTr="00A02194">
        <w:trPr>
          <w:trHeight w:val="503"/>
        </w:trPr>
        <w:tc>
          <w:tcPr>
            <w:tcW w:w="2237" w:type="pct"/>
            <w:tcBorders>
              <w:top w:val="single" w:sz="24" w:space="0" w:color="auto"/>
              <w:left w:val="single" w:sz="24" w:space="0" w:color="auto"/>
              <w:bottom w:val="dotted" w:sz="4" w:space="0" w:color="auto"/>
              <w:right w:val="single" w:sz="24" w:space="0" w:color="auto"/>
            </w:tcBorders>
            <w:shd w:val="clear" w:color="auto" w:fill="D5DCE4" w:themeFill="text2" w:themeFillTint="33"/>
          </w:tcPr>
          <w:p w:rsidR="00E1477D" w:rsidRPr="0000767D" w:rsidRDefault="00422059" w:rsidP="00E1477D">
            <w:pPr>
              <w:pStyle w:val="ListParagraph"/>
              <w:numPr>
                <w:ilvl w:val="0"/>
                <w:numId w:val="22"/>
              </w:numPr>
              <w:rPr>
                <w:rFonts w:ascii="Verdana" w:hAnsi="Verdana" w:cs="Times New Roman"/>
                <w:b/>
              </w:rPr>
            </w:pPr>
            <w:r w:rsidRPr="0000767D">
              <w:rPr>
                <w:rFonts w:ascii="Verdana" w:hAnsi="Verdana" w:cs="Times New Roman"/>
                <w:b/>
              </w:rPr>
              <w:t>DOCUMENT FORMAT</w:t>
            </w:r>
          </w:p>
          <w:p w:rsidR="00422059" w:rsidRPr="0000767D" w:rsidRDefault="00422059" w:rsidP="00E1477D">
            <w:pPr>
              <w:pStyle w:val="ListParagraph"/>
              <w:numPr>
                <w:ilvl w:val="0"/>
                <w:numId w:val="26"/>
              </w:numPr>
              <w:rPr>
                <w:rFonts w:ascii="Verdana" w:hAnsi="Verdana" w:cs="Times New Roman"/>
                <w:i/>
              </w:rPr>
            </w:pPr>
            <w:r w:rsidRPr="0000767D">
              <w:rPr>
                <w:rFonts w:ascii="Verdana" w:hAnsi="Verdana" w:cs="Times New Roman"/>
                <w:i/>
              </w:rPr>
              <w:t>REPORTS AND ORDERS</w:t>
            </w:r>
          </w:p>
        </w:tc>
        <w:tc>
          <w:tcPr>
            <w:tcW w:w="2763" w:type="pct"/>
            <w:tcBorders>
              <w:top w:val="single" w:sz="24" w:space="0" w:color="auto"/>
              <w:left w:val="single" w:sz="24" w:space="0" w:color="auto"/>
              <w:bottom w:val="dotted" w:sz="4" w:space="0" w:color="auto"/>
              <w:right w:val="single" w:sz="24" w:space="0" w:color="auto"/>
            </w:tcBorders>
            <w:shd w:val="clear" w:color="auto" w:fill="D5DCE4" w:themeFill="text2" w:themeFillTint="33"/>
          </w:tcPr>
          <w:p w:rsidR="00422059" w:rsidRPr="0000767D" w:rsidRDefault="00422059" w:rsidP="00632C51">
            <w:pPr>
              <w:rPr>
                <w:rFonts w:ascii="Verdana" w:hAnsi="Verdana" w:cs="Times New Roman"/>
              </w:rPr>
            </w:pPr>
          </w:p>
          <w:p w:rsidR="00422059" w:rsidRPr="0000767D" w:rsidRDefault="00422059" w:rsidP="00EE3FA6">
            <w:pPr>
              <w:pStyle w:val="ListParagraph"/>
              <w:numPr>
                <w:ilvl w:val="0"/>
                <w:numId w:val="28"/>
              </w:numPr>
              <w:ind w:left="375"/>
              <w:rPr>
                <w:rFonts w:ascii="Verdana" w:hAnsi="Verdana" w:cs="Times New Roman"/>
              </w:rPr>
            </w:pPr>
            <w:r w:rsidRPr="0000767D">
              <w:rPr>
                <w:rFonts w:ascii="Verdana" w:hAnsi="Verdana" w:cs="Times New Roman"/>
              </w:rPr>
              <w:t>Must be Microsoft Word document type “.docx”</w:t>
            </w:r>
          </w:p>
        </w:tc>
      </w:tr>
      <w:tr w:rsidR="000A42AC" w:rsidRPr="00422410" w:rsidTr="00A02194">
        <w:trPr>
          <w:trHeight w:val="502"/>
        </w:trPr>
        <w:tc>
          <w:tcPr>
            <w:tcW w:w="2237" w:type="pct"/>
            <w:tcBorders>
              <w:top w:val="dotted" w:sz="4" w:space="0" w:color="auto"/>
              <w:left w:val="single" w:sz="24" w:space="0" w:color="auto"/>
              <w:bottom w:val="single" w:sz="24" w:space="0" w:color="auto"/>
              <w:right w:val="single" w:sz="24" w:space="0" w:color="auto"/>
            </w:tcBorders>
            <w:shd w:val="clear" w:color="auto" w:fill="D5DCE4" w:themeFill="text2" w:themeFillTint="33"/>
          </w:tcPr>
          <w:p w:rsidR="00422059" w:rsidRPr="0000767D" w:rsidRDefault="00422059" w:rsidP="00EE3FA6">
            <w:pPr>
              <w:pStyle w:val="ListParagraph"/>
              <w:numPr>
                <w:ilvl w:val="0"/>
                <w:numId w:val="28"/>
              </w:numPr>
              <w:rPr>
                <w:rFonts w:ascii="Verdana" w:hAnsi="Verdana" w:cs="Times New Roman"/>
                <w:i/>
              </w:rPr>
            </w:pPr>
            <w:r w:rsidRPr="0000767D">
              <w:rPr>
                <w:rFonts w:ascii="Verdana" w:hAnsi="Verdana" w:cs="Times New Roman"/>
                <w:i/>
              </w:rPr>
              <w:t>EXHIBITS</w:t>
            </w:r>
          </w:p>
        </w:tc>
        <w:tc>
          <w:tcPr>
            <w:tcW w:w="2763" w:type="pct"/>
            <w:tcBorders>
              <w:top w:val="dotted" w:sz="4" w:space="0" w:color="auto"/>
              <w:left w:val="single" w:sz="24" w:space="0" w:color="auto"/>
              <w:bottom w:val="single" w:sz="24" w:space="0" w:color="auto"/>
              <w:right w:val="single" w:sz="24" w:space="0" w:color="auto"/>
            </w:tcBorders>
            <w:shd w:val="clear" w:color="auto" w:fill="D5DCE4" w:themeFill="text2" w:themeFillTint="33"/>
          </w:tcPr>
          <w:p w:rsidR="00422059" w:rsidRPr="0000767D" w:rsidRDefault="00422059" w:rsidP="00EE3FA6">
            <w:pPr>
              <w:pStyle w:val="ListParagraph"/>
              <w:numPr>
                <w:ilvl w:val="0"/>
                <w:numId w:val="29"/>
              </w:numPr>
              <w:ind w:left="375"/>
              <w:rPr>
                <w:rFonts w:ascii="Verdana" w:hAnsi="Verdana" w:cs="Times New Roman"/>
              </w:rPr>
            </w:pPr>
            <w:r w:rsidRPr="0000767D">
              <w:rPr>
                <w:rFonts w:ascii="Verdana" w:hAnsi="Verdana" w:cs="Times New Roman"/>
                <w:b/>
              </w:rPr>
              <w:t>Preferred:</w:t>
            </w:r>
            <w:r w:rsidRPr="0000767D">
              <w:rPr>
                <w:rFonts w:ascii="Verdana" w:hAnsi="Verdana" w:cs="Times New Roman"/>
              </w:rPr>
              <w:t xml:space="preserve"> Microsoft Word document type “.docx”</w:t>
            </w:r>
          </w:p>
          <w:p w:rsidR="00422059" w:rsidRPr="0000767D" w:rsidRDefault="00422059" w:rsidP="006902F5">
            <w:pPr>
              <w:ind w:left="375"/>
              <w:rPr>
                <w:rFonts w:ascii="Verdana" w:hAnsi="Verdana" w:cs="Times New Roman"/>
              </w:rPr>
            </w:pPr>
            <w:r w:rsidRPr="0000767D">
              <w:rPr>
                <w:rFonts w:ascii="Verdana" w:hAnsi="Verdana" w:cs="Times New Roman"/>
                <w:b/>
              </w:rPr>
              <w:t>Accepted:</w:t>
            </w:r>
            <w:r w:rsidRPr="0000767D">
              <w:rPr>
                <w:rFonts w:ascii="Verdana" w:hAnsi="Verdana" w:cs="Times New Roman"/>
              </w:rPr>
              <w:t xml:space="preserve"> </w:t>
            </w:r>
            <w:r w:rsidR="006902F5" w:rsidRPr="0000767D">
              <w:rPr>
                <w:rFonts w:ascii="Verdana" w:hAnsi="Verdana" w:cs="Times New Roman"/>
              </w:rPr>
              <w:t>PDF</w:t>
            </w:r>
            <w:r w:rsidRPr="0000767D">
              <w:rPr>
                <w:rFonts w:ascii="Verdana" w:hAnsi="Verdana" w:cs="Times New Roman"/>
              </w:rPr>
              <w:t xml:space="preserve"> or </w:t>
            </w:r>
            <w:r w:rsidR="006902F5" w:rsidRPr="0000767D">
              <w:rPr>
                <w:rFonts w:ascii="Verdana" w:hAnsi="Verdana" w:cs="Times New Roman"/>
              </w:rPr>
              <w:t>Excel document types</w:t>
            </w:r>
          </w:p>
        </w:tc>
      </w:tr>
      <w:tr w:rsidR="000A42AC" w:rsidRPr="00422410" w:rsidTr="00A02194">
        <w:trPr>
          <w:trHeight w:val="2303"/>
        </w:trPr>
        <w:tc>
          <w:tcPr>
            <w:tcW w:w="2237" w:type="pct"/>
            <w:tcBorders>
              <w:top w:val="single" w:sz="24" w:space="0" w:color="auto"/>
              <w:left w:val="single" w:sz="24" w:space="0" w:color="auto"/>
              <w:bottom w:val="dotted" w:sz="4" w:space="0" w:color="auto"/>
              <w:right w:val="single" w:sz="24" w:space="0" w:color="auto"/>
            </w:tcBorders>
            <w:shd w:val="clear" w:color="auto" w:fill="F2F2F2" w:themeFill="background1" w:themeFillShade="F2"/>
          </w:tcPr>
          <w:p w:rsidR="00437918" w:rsidRPr="0000767D" w:rsidRDefault="00437918" w:rsidP="00E1477D">
            <w:pPr>
              <w:pStyle w:val="ListParagraph"/>
              <w:numPr>
                <w:ilvl w:val="0"/>
                <w:numId w:val="22"/>
              </w:numPr>
              <w:rPr>
                <w:rFonts w:ascii="Verdana" w:hAnsi="Verdana" w:cs="Times New Roman"/>
                <w:b/>
              </w:rPr>
            </w:pPr>
            <w:r w:rsidRPr="0000767D">
              <w:rPr>
                <w:rFonts w:ascii="Verdana" w:hAnsi="Verdana" w:cs="Times New Roman"/>
                <w:b/>
              </w:rPr>
              <w:t>ORDER FORMAT</w:t>
            </w:r>
          </w:p>
          <w:p w:rsidR="00437918" w:rsidRPr="0000767D" w:rsidRDefault="00437918" w:rsidP="00E1477D">
            <w:pPr>
              <w:pStyle w:val="ListParagraph"/>
              <w:numPr>
                <w:ilvl w:val="0"/>
                <w:numId w:val="27"/>
              </w:numPr>
              <w:rPr>
                <w:rFonts w:ascii="Verdana" w:hAnsi="Verdana" w:cs="Times New Roman"/>
                <w:i/>
              </w:rPr>
            </w:pPr>
            <w:r w:rsidRPr="0000767D">
              <w:rPr>
                <w:rFonts w:ascii="Verdana" w:hAnsi="Verdana" w:cs="Times New Roman"/>
                <w:i/>
              </w:rPr>
              <w:t>MAGISTRATE’S REPORTS</w:t>
            </w:r>
          </w:p>
        </w:tc>
        <w:tc>
          <w:tcPr>
            <w:tcW w:w="2763" w:type="pct"/>
            <w:tcBorders>
              <w:top w:val="single" w:sz="24" w:space="0" w:color="auto"/>
              <w:left w:val="single" w:sz="24" w:space="0" w:color="auto"/>
              <w:bottom w:val="dotted" w:sz="4" w:space="0" w:color="auto"/>
              <w:right w:val="single" w:sz="24" w:space="0" w:color="auto"/>
            </w:tcBorders>
            <w:shd w:val="clear" w:color="auto" w:fill="F2F2F2" w:themeFill="background1" w:themeFillShade="F2"/>
          </w:tcPr>
          <w:p w:rsidR="00437918" w:rsidRPr="00422410" w:rsidRDefault="00437918" w:rsidP="00632C51">
            <w:pPr>
              <w:rPr>
                <w:rFonts w:ascii="Times New Roman" w:hAnsi="Times New Roman" w:cs="Times New Roman"/>
              </w:rPr>
            </w:pPr>
          </w:p>
          <w:p w:rsidR="00437918" w:rsidRPr="00EE3FA6" w:rsidRDefault="00EE3FA6" w:rsidP="00EE3FA6">
            <w:pPr>
              <w:pStyle w:val="ListParagraph"/>
              <w:numPr>
                <w:ilvl w:val="0"/>
                <w:numId w:val="30"/>
              </w:numPr>
              <w:ind w:left="375"/>
              <w:rPr>
                <w:rFonts w:ascii="Times New Roman" w:hAnsi="Times New Roman" w:cs="Times New Roman"/>
              </w:rPr>
            </w:pPr>
            <w:r w:rsidRPr="00422410">
              <w:rPr>
                <w:noProof/>
              </w:rPr>
              <w:drawing>
                <wp:anchor distT="0" distB="0" distL="114300" distR="114300" simplePos="0" relativeHeight="251662336" behindDoc="0" locked="0" layoutInCell="1" allowOverlap="1" wp14:anchorId="484E7F9B" wp14:editId="068247DC">
                  <wp:simplePos x="0" y="0"/>
                  <wp:positionH relativeFrom="column">
                    <wp:posOffset>282575</wp:posOffset>
                  </wp:positionH>
                  <wp:positionV relativeFrom="paragraph">
                    <wp:posOffset>43180</wp:posOffset>
                  </wp:positionV>
                  <wp:extent cx="3114675" cy="1257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680" t="24969" r="22917" b="47565"/>
                          <a:stretch/>
                        </pic:blipFill>
                        <pic:spPr bwMode="auto">
                          <a:xfrm>
                            <a:off x="0" y="0"/>
                            <a:ext cx="3114675" cy="1257300"/>
                          </a:xfrm>
                          <a:prstGeom prst="rect">
                            <a:avLst/>
                          </a:prstGeom>
                          <a:ln>
                            <a:noFill/>
                          </a:ln>
                          <a:extLst>
                            <a:ext uri="{53640926-AAD7-44D8-BBD7-CCE9431645EC}">
                              <a14:shadowObscured xmlns:a14="http://schemas.microsoft.com/office/drawing/2010/main"/>
                            </a:ext>
                          </a:extLst>
                        </pic:spPr>
                      </pic:pic>
                    </a:graphicData>
                  </a:graphic>
                </wp:anchor>
              </w:drawing>
            </w:r>
          </w:p>
        </w:tc>
      </w:tr>
      <w:tr w:rsidR="000A42AC" w:rsidRPr="00422410" w:rsidTr="00A02194">
        <w:trPr>
          <w:trHeight w:val="1772"/>
        </w:trPr>
        <w:tc>
          <w:tcPr>
            <w:tcW w:w="2237" w:type="pct"/>
            <w:tcBorders>
              <w:top w:val="dotted" w:sz="4" w:space="0" w:color="auto"/>
              <w:left w:val="single" w:sz="24" w:space="0" w:color="auto"/>
              <w:bottom w:val="dotted" w:sz="4" w:space="0" w:color="auto"/>
              <w:right w:val="single" w:sz="24" w:space="0" w:color="auto"/>
            </w:tcBorders>
            <w:shd w:val="clear" w:color="auto" w:fill="F2F2F2" w:themeFill="background1" w:themeFillShade="F2"/>
          </w:tcPr>
          <w:p w:rsidR="00437918" w:rsidRPr="0000767D" w:rsidRDefault="00437918" w:rsidP="00EE3FA6">
            <w:pPr>
              <w:pStyle w:val="ListParagraph"/>
              <w:numPr>
                <w:ilvl w:val="0"/>
                <w:numId w:val="30"/>
              </w:numPr>
              <w:rPr>
                <w:rFonts w:ascii="Verdana" w:hAnsi="Verdana" w:cs="Times New Roman"/>
                <w:i/>
              </w:rPr>
            </w:pPr>
            <w:r w:rsidRPr="0000767D">
              <w:rPr>
                <w:rFonts w:ascii="Verdana" w:hAnsi="Verdana" w:cs="Times New Roman"/>
                <w:i/>
              </w:rPr>
              <w:t>JUDGE EVANS’ ORDERS</w:t>
            </w:r>
          </w:p>
        </w:tc>
        <w:tc>
          <w:tcPr>
            <w:tcW w:w="2763" w:type="pct"/>
            <w:tcBorders>
              <w:top w:val="dotted" w:sz="4" w:space="0" w:color="auto"/>
              <w:left w:val="single" w:sz="24" w:space="0" w:color="auto"/>
              <w:bottom w:val="dotted" w:sz="4" w:space="0" w:color="auto"/>
              <w:right w:val="single" w:sz="24" w:space="0" w:color="auto"/>
            </w:tcBorders>
            <w:shd w:val="clear" w:color="auto" w:fill="F2F2F2" w:themeFill="background1" w:themeFillShade="F2"/>
          </w:tcPr>
          <w:p w:rsidR="00437918" w:rsidRPr="00EE3FA6" w:rsidRDefault="00437918" w:rsidP="00EE3FA6">
            <w:pPr>
              <w:pStyle w:val="ListParagraph"/>
              <w:numPr>
                <w:ilvl w:val="0"/>
                <w:numId w:val="31"/>
              </w:numPr>
              <w:ind w:left="375"/>
              <w:rPr>
                <w:rFonts w:ascii="Times New Roman" w:hAnsi="Times New Roman" w:cs="Times New Roman"/>
              </w:rPr>
            </w:pPr>
            <w:bookmarkStart w:id="0" w:name="_GoBack"/>
            <w:bookmarkEnd w:id="0"/>
            <w:r w:rsidRPr="00422410">
              <w:rPr>
                <w:noProof/>
              </w:rPr>
              <w:drawing>
                <wp:anchor distT="0" distB="0" distL="114300" distR="114300" simplePos="0" relativeHeight="251663360" behindDoc="0" locked="0" layoutInCell="1" allowOverlap="1" wp14:anchorId="4F0B81A3" wp14:editId="07792555">
                  <wp:simplePos x="0" y="0"/>
                  <wp:positionH relativeFrom="column">
                    <wp:posOffset>282575</wp:posOffset>
                  </wp:positionH>
                  <wp:positionV relativeFrom="paragraph">
                    <wp:posOffset>54610</wp:posOffset>
                  </wp:positionV>
                  <wp:extent cx="3133725" cy="1047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519" t="29130" r="22756" b="47982"/>
                          <a:stretch/>
                        </pic:blipFill>
                        <pic:spPr bwMode="auto">
                          <a:xfrm>
                            <a:off x="0" y="0"/>
                            <a:ext cx="3133725" cy="1047750"/>
                          </a:xfrm>
                          <a:prstGeom prst="rect">
                            <a:avLst/>
                          </a:prstGeom>
                          <a:ln>
                            <a:noFill/>
                          </a:ln>
                          <a:extLst>
                            <a:ext uri="{53640926-AAD7-44D8-BBD7-CCE9431645EC}">
                              <a14:shadowObscured xmlns:a14="http://schemas.microsoft.com/office/drawing/2010/main"/>
                            </a:ext>
                          </a:extLst>
                        </pic:spPr>
                      </pic:pic>
                    </a:graphicData>
                  </a:graphic>
                </wp:anchor>
              </w:drawing>
            </w:r>
          </w:p>
        </w:tc>
      </w:tr>
      <w:tr w:rsidR="000A42AC" w:rsidRPr="00422410" w:rsidTr="00A02194">
        <w:trPr>
          <w:trHeight w:val="1835"/>
        </w:trPr>
        <w:tc>
          <w:tcPr>
            <w:tcW w:w="2237" w:type="pct"/>
            <w:tcBorders>
              <w:top w:val="dotted" w:sz="4" w:space="0" w:color="auto"/>
              <w:left w:val="single" w:sz="24" w:space="0" w:color="auto"/>
              <w:bottom w:val="single" w:sz="24" w:space="0" w:color="auto"/>
              <w:right w:val="single" w:sz="24" w:space="0" w:color="auto"/>
            </w:tcBorders>
            <w:shd w:val="clear" w:color="auto" w:fill="F2F2F2" w:themeFill="background1" w:themeFillShade="F2"/>
          </w:tcPr>
          <w:p w:rsidR="00437918" w:rsidRPr="0000767D" w:rsidRDefault="00437918" w:rsidP="000A42AC">
            <w:pPr>
              <w:pStyle w:val="ListParagraph"/>
              <w:numPr>
                <w:ilvl w:val="0"/>
                <w:numId w:val="31"/>
              </w:numPr>
              <w:rPr>
                <w:rFonts w:ascii="Verdana" w:hAnsi="Verdana" w:cs="Times New Roman"/>
                <w:i/>
              </w:rPr>
            </w:pPr>
            <w:r w:rsidRPr="0000767D">
              <w:rPr>
                <w:rFonts w:ascii="Verdana" w:hAnsi="Verdana" w:cs="Times New Roman"/>
                <w:i/>
              </w:rPr>
              <w:t xml:space="preserve">JUDGE </w:t>
            </w:r>
            <w:r w:rsidR="000A42AC">
              <w:rPr>
                <w:rFonts w:ascii="Verdana" w:hAnsi="Verdana" w:cs="Times New Roman"/>
                <w:i/>
              </w:rPr>
              <w:t>GENTILE</w:t>
            </w:r>
            <w:r w:rsidRPr="0000767D">
              <w:rPr>
                <w:rFonts w:ascii="Verdana" w:hAnsi="Verdana" w:cs="Times New Roman"/>
                <w:i/>
              </w:rPr>
              <w:t>’S ORDERS</w:t>
            </w:r>
          </w:p>
        </w:tc>
        <w:tc>
          <w:tcPr>
            <w:tcW w:w="2763" w:type="pct"/>
            <w:tcBorders>
              <w:top w:val="dotted" w:sz="4" w:space="0" w:color="auto"/>
              <w:left w:val="single" w:sz="24" w:space="0" w:color="auto"/>
              <w:bottom w:val="single" w:sz="24" w:space="0" w:color="auto"/>
              <w:right w:val="single" w:sz="24" w:space="0" w:color="auto"/>
            </w:tcBorders>
            <w:shd w:val="clear" w:color="auto" w:fill="F2F2F2" w:themeFill="background1" w:themeFillShade="F2"/>
          </w:tcPr>
          <w:p w:rsidR="00437918" w:rsidRPr="00EE3FA6" w:rsidRDefault="000A42AC" w:rsidP="00EE3FA6">
            <w:pPr>
              <w:pStyle w:val="ListParagraph"/>
              <w:numPr>
                <w:ilvl w:val="0"/>
                <w:numId w:val="32"/>
              </w:numPr>
              <w:ind w:left="375"/>
              <w:rPr>
                <w:rFonts w:ascii="Times New Roman" w:hAnsi="Times New Roman" w:cs="Times New Roman"/>
              </w:rPr>
            </w:pPr>
            <w:r>
              <w:rPr>
                <w:noProof/>
              </w:rPr>
              <w:drawing>
                <wp:inline distT="0" distB="0" distL="0" distR="0" wp14:anchorId="0C3A88B7" wp14:editId="214505A6">
                  <wp:extent cx="3193911" cy="10287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5946" cy="1048680"/>
                          </a:xfrm>
                          <a:prstGeom prst="rect">
                            <a:avLst/>
                          </a:prstGeom>
                        </pic:spPr>
                      </pic:pic>
                    </a:graphicData>
                  </a:graphic>
                </wp:inline>
              </w:drawing>
            </w:r>
          </w:p>
        </w:tc>
      </w:tr>
      <w:tr w:rsidR="000A42AC" w:rsidRPr="00422410" w:rsidTr="00A02194">
        <w:trPr>
          <w:trHeight w:val="885"/>
        </w:trPr>
        <w:tc>
          <w:tcPr>
            <w:tcW w:w="2237" w:type="pct"/>
            <w:tcBorders>
              <w:top w:val="single" w:sz="24" w:space="0" w:color="auto"/>
              <w:left w:val="single" w:sz="24" w:space="0" w:color="auto"/>
              <w:bottom w:val="dotted" w:sz="4" w:space="0" w:color="auto"/>
              <w:right w:val="single" w:sz="24" w:space="0" w:color="auto"/>
            </w:tcBorders>
            <w:shd w:val="clear" w:color="auto" w:fill="D5DCE4" w:themeFill="text2" w:themeFillTint="33"/>
          </w:tcPr>
          <w:p w:rsidR="00F75874" w:rsidRPr="0000767D" w:rsidRDefault="00F75874" w:rsidP="00EE3FA6">
            <w:pPr>
              <w:pStyle w:val="ListParagraph"/>
              <w:numPr>
                <w:ilvl w:val="0"/>
                <w:numId w:val="22"/>
              </w:numPr>
              <w:rPr>
                <w:rFonts w:ascii="Verdana" w:hAnsi="Verdana" w:cs="Times New Roman"/>
                <w:b/>
              </w:rPr>
            </w:pPr>
            <w:r w:rsidRPr="0000767D">
              <w:rPr>
                <w:rFonts w:ascii="Verdana" w:hAnsi="Verdana" w:cs="Times New Roman"/>
                <w:b/>
              </w:rPr>
              <w:t>COMMUNICATION WITH OPPOSING PARTIES</w:t>
            </w:r>
          </w:p>
          <w:p w:rsidR="00F75874" w:rsidRPr="0000767D" w:rsidRDefault="00F75874" w:rsidP="00EE3FA6">
            <w:pPr>
              <w:pStyle w:val="ListParagraph"/>
              <w:numPr>
                <w:ilvl w:val="0"/>
                <w:numId w:val="34"/>
              </w:numPr>
              <w:rPr>
                <w:rFonts w:ascii="Verdana" w:hAnsi="Verdana" w:cs="Times New Roman"/>
                <w:i/>
              </w:rPr>
            </w:pPr>
            <w:r w:rsidRPr="0000767D">
              <w:rPr>
                <w:rFonts w:ascii="Verdana" w:hAnsi="Verdana" w:cs="Times New Roman"/>
                <w:i/>
              </w:rPr>
              <w:t>DESIGNATION OF EMAIL ADDRESS FORM</w:t>
            </w:r>
          </w:p>
        </w:tc>
        <w:tc>
          <w:tcPr>
            <w:tcW w:w="2763" w:type="pct"/>
            <w:tcBorders>
              <w:top w:val="single" w:sz="24" w:space="0" w:color="auto"/>
              <w:left w:val="single" w:sz="24" w:space="0" w:color="auto"/>
              <w:bottom w:val="dotted" w:sz="4" w:space="0" w:color="auto"/>
              <w:right w:val="single" w:sz="24" w:space="0" w:color="auto"/>
            </w:tcBorders>
            <w:shd w:val="clear" w:color="auto" w:fill="D5DCE4" w:themeFill="text2" w:themeFillTint="33"/>
          </w:tcPr>
          <w:p w:rsidR="00F75874" w:rsidRPr="0000767D" w:rsidRDefault="00F75874" w:rsidP="00F75874">
            <w:pPr>
              <w:rPr>
                <w:rFonts w:ascii="Verdana" w:hAnsi="Verdana" w:cs="Times New Roman"/>
              </w:rPr>
            </w:pPr>
          </w:p>
          <w:p w:rsidR="00F75874" w:rsidRPr="0000767D" w:rsidRDefault="00F75874" w:rsidP="00F75874">
            <w:pPr>
              <w:rPr>
                <w:rFonts w:ascii="Verdana" w:hAnsi="Verdana" w:cs="Times New Roman"/>
              </w:rPr>
            </w:pPr>
          </w:p>
          <w:p w:rsidR="00F75874" w:rsidRPr="0000767D" w:rsidRDefault="00F75874" w:rsidP="006902F5">
            <w:pPr>
              <w:pStyle w:val="ListParagraph"/>
              <w:numPr>
                <w:ilvl w:val="0"/>
                <w:numId w:val="35"/>
              </w:numPr>
              <w:ind w:left="375"/>
              <w:rPr>
                <w:rFonts w:ascii="Verdana" w:hAnsi="Verdana" w:cs="Times New Roman"/>
              </w:rPr>
            </w:pPr>
            <w:r w:rsidRPr="0000767D">
              <w:rPr>
                <w:rFonts w:ascii="Verdana" w:hAnsi="Verdana" w:cs="Times New Roman"/>
              </w:rPr>
              <w:t>Designation of email address form-family</w:t>
            </w:r>
          </w:p>
          <w:p w:rsidR="00F75874" w:rsidRPr="0000767D" w:rsidRDefault="00F75874" w:rsidP="006902F5">
            <w:pPr>
              <w:ind w:left="375"/>
              <w:rPr>
                <w:rFonts w:ascii="Verdana" w:hAnsi="Verdana" w:cs="Times New Roman"/>
              </w:rPr>
            </w:pPr>
            <w:r w:rsidRPr="0000767D">
              <w:rPr>
                <w:rFonts w:ascii="Verdana" w:hAnsi="Verdana" w:cs="Times New Roman"/>
              </w:rPr>
              <w:t>Designation of email address form-civil</w:t>
            </w:r>
          </w:p>
        </w:tc>
      </w:tr>
      <w:tr w:rsidR="000A42AC" w:rsidRPr="00422410" w:rsidTr="00A02194">
        <w:trPr>
          <w:trHeight w:val="885"/>
        </w:trPr>
        <w:tc>
          <w:tcPr>
            <w:tcW w:w="2237" w:type="pct"/>
            <w:tcBorders>
              <w:top w:val="dotted" w:sz="4" w:space="0" w:color="auto"/>
              <w:left w:val="single" w:sz="24" w:space="0" w:color="auto"/>
              <w:bottom w:val="single" w:sz="24" w:space="0" w:color="auto"/>
              <w:right w:val="single" w:sz="24" w:space="0" w:color="auto"/>
            </w:tcBorders>
            <w:shd w:val="clear" w:color="auto" w:fill="D5DCE4" w:themeFill="text2" w:themeFillTint="33"/>
          </w:tcPr>
          <w:p w:rsidR="00F75874" w:rsidRPr="0000767D" w:rsidRDefault="00F75874" w:rsidP="00EE3FA6">
            <w:pPr>
              <w:pStyle w:val="ListParagraph"/>
              <w:numPr>
                <w:ilvl w:val="0"/>
                <w:numId w:val="36"/>
              </w:numPr>
              <w:rPr>
                <w:rFonts w:ascii="Verdana" w:hAnsi="Verdana" w:cs="Times New Roman"/>
                <w:i/>
              </w:rPr>
            </w:pPr>
            <w:r w:rsidRPr="0000767D">
              <w:rPr>
                <w:rFonts w:ascii="Verdana" w:hAnsi="Verdana" w:cs="Times New Roman"/>
                <w:i/>
              </w:rPr>
              <w:t>NO DESIGNATION OF EMAIL ADDRESS</w:t>
            </w:r>
          </w:p>
        </w:tc>
        <w:tc>
          <w:tcPr>
            <w:tcW w:w="2763" w:type="pct"/>
            <w:tcBorders>
              <w:top w:val="dotted" w:sz="4" w:space="0" w:color="auto"/>
              <w:left w:val="single" w:sz="24" w:space="0" w:color="auto"/>
              <w:bottom w:val="single" w:sz="24" w:space="0" w:color="auto"/>
              <w:right w:val="single" w:sz="24" w:space="0" w:color="auto"/>
            </w:tcBorders>
            <w:shd w:val="clear" w:color="auto" w:fill="D5DCE4" w:themeFill="text2" w:themeFillTint="33"/>
          </w:tcPr>
          <w:p w:rsidR="00F75874" w:rsidRPr="0000767D" w:rsidRDefault="00F75874" w:rsidP="006902F5">
            <w:pPr>
              <w:pStyle w:val="ListParagraph"/>
              <w:numPr>
                <w:ilvl w:val="0"/>
                <w:numId w:val="37"/>
              </w:numPr>
              <w:ind w:left="375"/>
              <w:jc w:val="both"/>
              <w:rPr>
                <w:rFonts w:ascii="Verdana" w:hAnsi="Verdana" w:cs="Times New Roman"/>
              </w:rPr>
            </w:pPr>
            <w:r w:rsidRPr="0000767D">
              <w:rPr>
                <w:rFonts w:ascii="Verdana" w:hAnsi="Verdana" w:cs="Times New Roman"/>
              </w:rPr>
              <w:t>Stamped addressed envelopes must be furnished by the attorney who submitted the proposed report and recommendations of the magistrate and orders on report.</w:t>
            </w:r>
          </w:p>
        </w:tc>
      </w:tr>
      <w:tr w:rsidR="000A42AC" w:rsidRPr="00422410" w:rsidTr="00A02194">
        <w:trPr>
          <w:trHeight w:val="1070"/>
        </w:trPr>
        <w:tc>
          <w:tcPr>
            <w:tcW w:w="2237" w:type="pct"/>
            <w:tcBorders>
              <w:top w:val="single" w:sz="24" w:space="0" w:color="auto"/>
              <w:left w:val="single" w:sz="24" w:space="0" w:color="auto"/>
              <w:bottom w:val="dotted" w:sz="4" w:space="0" w:color="auto"/>
              <w:right w:val="single" w:sz="24" w:space="0" w:color="auto"/>
            </w:tcBorders>
            <w:shd w:val="clear" w:color="auto" w:fill="F2F2F2" w:themeFill="background1" w:themeFillShade="F2"/>
          </w:tcPr>
          <w:p w:rsidR="00F75874" w:rsidRPr="0000767D" w:rsidRDefault="00F75874" w:rsidP="006902F5">
            <w:pPr>
              <w:pStyle w:val="ListParagraph"/>
              <w:numPr>
                <w:ilvl w:val="0"/>
                <w:numId w:val="22"/>
              </w:numPr>
              <w:rPr>
                <w:rFonts w:ascii="Verdana" w:hAnsi="Verdana" w:cs="Times New Roman"/>
                <w:b/>
              </w:rPr>
            </w:pPr>
            <w:r w:rsidRPr="0000767D">
              <w:rPr>
                <w:rFonts w:ascii="Verdana" w:hAnsi="Verdana" w:cs="Times New Roman"/>
                <w:b/>
              </w:rPr>
              <w:lastRenderedPageBreak/>
              <w:t>EMAILING ORDERS</w:t>
            </w:r>
          </w:p>
          <w:p w:rsidR="00F75874" w:rsidRPr="0000767D" w:rsidRDefault="00F75874" w:rsidP="006902F5">
            <w:pPr>
              <w:pStyle w:val="ListParagraph"/>
              <w:numPr>
                <w:ilvl w:val="0"/>
                <w:numId w:val="39"/>
              </w:numPr>
              <w:rPr>
                <w:rFonts w:ascii="Verdana" w:hAnsi="Verdana" w:cs="Times New Roman"/>
                <w:i/>
              </w:rPr>
            </w:pPr>
            <w:r w:rsidRPr="0000767D">
              <w:rPr>
                <w:rFonts w:ascii="Verdana" w:hAnsi="Verdana" w:cs="Times New Roman"/>
                <w:i/>
              </w:rPr>
              <w:t>DOCUMENTS</w:t>
            </w:r>
          </w:p>
        </w:tc>
        <w:tc>
          <w:tcPr>
            <w:tcW w:w="2763" w:type="pct"/>
            <w:tcBorders>
              <w:top w:val="single" w:sz="24" w:space="0" w:color="auto"/>
              <w:left w:val="single" w:sz="24" w:space="0" w:color="auto"/>
              <w:bottom w:val="dotted" w:sz="4" w:space="0" w:color="auto"/>
              <w:right w:val="single" w:sz="24" w:space="0" w:color="auto"/>
            </w:tcBorders>
            <w:shd w:val="clear" w:color="auto" w:fill="F2F2F2" w:themeFill="background1" w:themeFillShade="F2"/>
          </w:tcPr>
          <w:p w:rsidR="00F75874" w:rsidRPr="0000767D" w:rsidRDefault="00F75874" w:rsidP="00632C51">
            <w:pPr>
              <w:rPr>
                <w:rFonts w:ascii="Verdana" w:hAnsi="Verdana" w:cs="Times New Roman"/>
              </w:rPr>
            </w:pPr>
          </w:p>
          <w:p w:rsidR="00F75874" w:rsidRPr="0000767D" w:rsidRDefault="00F75874" w:rsidP="006902F5">
            <w:pPr>
              <w:pStyle w:val="ListParagraph"/>
              <w:numPr>
                <w:ilvl w:val="0"/>
                <w:numId w:val="40"/>
              </w:numPr>
              <w:ind w:left="375"/>
              <w:jc w:val="both"/>
              <w:rPr>
                <w:rFonts w:ascii="Verdana" w:hAnsi="Verdana" w:cs="Times New Roman"/>
              </w:rPr>
            </w:pPr>
            <w:r w:rsidRPr="0000767D">
              <w:rPr>
                <w:rFonts w:ascii="Verdana" w:hAnsi="Verdana" w:cs="Times New Roman"/>
              </w:rPr>
              <w:t xml:space="preserve">You must save report and recommendations of the magistrate and orders on report as two separate documents.  </w:t>
            </w:r>
            <w:r w:rsidRPr="0000767D">
              <w:rPr>
                <w:rFonts w:ascii="Verdana" w:hAnsi="Verdana" w:cs="Times New Roman"/>
                <w:b/>
              </w:rPr>
              <w:t>Be consistent with the saved document names.</w:t>
            </w:r>
          </w:p>
        </w:tc>
      </w:tr>
      <w:tr w:rsidR="000A42AC" w:rsidRPr="00422410" w:rsidTr="00042A2B">
        <w:trPr>
          <w:trHeight w:val="1745"/>
        </w:trPr>
        <w:tc>
          <w:tcPr>
            <w:tcW w:w="2237" w:type="pct"/>
            <w:tcBorders>
              <w:top w:val="dotted" w:sz="4" w:space="0" w:color="auto"/>
              <w:left w:val="single" w:sz="24" w:space="0" w:color="auto"/>
              <w:bottom w:val="dotted" w:sz="4" w:space="0" w:color="auto"/>
              <w:right w:val="single" w:sz="24" w:space="0" w:color="auto"/>
            </w:tcBorders>
            <w:shd w:val="clear" w:color="auto" w:fill="F2F2F2" w:themeFill="background1" w:themeFillShade="F2"/>
          </w:tcPr>
          <w:p w:rsidR="00A85A88" w:rsidRDefault="00042A2B" w:rsidP="00042A2B">
            <w:pPr>
              <w:pStyle w:val="ListParagraph"/>
              <w:numPr>
                <w:ilvl w:val="0"/>
                <w:numId w:val="40"/>
              </w:numPr>
              <w:rPr>
                <w:rFonts w:ascii="Verdana" w:hAnsi="Verdana" w:cs="Times New Roman"/>
                <w:i/>
              </w:rPr>
            </w:pPr>
            <w:r w:rsidRPr="0000767D">
              <w:rPr>
                <w:rFonts w:ascii="Verdana" w:hAnsi="Verdana" w:cs="Times New Roman"/>
                <w:i/>
              </w:rPr>
              <w:t>SUBJECT LINE</w:t>
            </w:r>
          </w:p>
          <w:p w:rsidR="00042A2B" w:rsidRPr="00042A2B" w:rsidRDefault="00042A2B" w:rsidP="00A85A88">
            <w:pPr>
              <w:pStyle w:val="ListParagraph"/>
              <w:ind w:left="1080"/>
              <w:rPr>
                <w:rFonts w:ascii="Verdana" w:hAnsi="Verdana" w:cs="Times New Roman"/>
                <w:i/>
              </w:rPr>
            </w:pPr>
            <w:r>
              <w:rPr>
                <w:rFonts w:ascii="Verdana" w:hAnsi="Verdana" w:cs="Times New Roman"/>
                <w:i/>
              </w:rPr>
              <w:t>(ALL PARTIES E-SERVED)</w:t>
            </w:r>
          </w:p>
        </w:tc>
        <w:tc>
          <w:tcPr>
            <w:tcW w:w="2763" w:type="pct"/>
            <w:tcBorders>
              <w:top w:val="dotted" w:sz="4" w:space="0" w:color="auto"/>
              <w:left w:val="single" w:sz="24" w:space="0" w:color="auto"/>
              <w:bottom w:val="dotted" w:sz="4" w:space="0" w:color="auto"/>
              <w:right w:val="single" w:sz="24" w:space="0" w:color="auto"/>
            </w:tcBorders>
            <w:shd w:val="clear" w:color="auto" w:fill="F2F2F2" w:themeFill="background1" w:themeFillShade="F2"/>
          </w:tcPr>
          <w:p w:rsidR="00042A2B" w:rsidRPr="00774679" w:rsidRDefault="00042A2B" w:rsidP="006902F5">
            <w:pPr>
              <w:pStyle w:val="ListParagraph"/>
              <w:numPr>
                <w:ilvl w:val="0"/>
                <w:numId w:val="41"/>
              </w:numPr>
              <w:ind w:left="375"/>
              <w:rPr>
                <w:rFonts w:ascii="Verdana" w:hAnsi="Verdana" w:cs="Times New Roman"/>
                <w:color w:val="000000" w:themeColor="text1"/>
                <w:u w:val="single"/>
              </w:rPr>
            </w:pPr>
            <w:r w:rsidRPr="00774679">
              <w:rPr>
                <w:rFonts w:ascii="Verdana" w:hAnsi="Verdana" w:cs="Times New Roman"/>
                <w:color w:val="000000" w:themeColor="text1"/>
                <w:u w:val="single"/>
              </w:rPr>
              <w:t>All parties e-served:</w:t>
            </w:r>
          </w:p>
          <w:p w:rsidR="00042A2B" w:rsidRPr="00774679" w:rsidRDefault="00042A2B" w:rsidP="00F75874">
            <w:pPr>
              <w:pStyle w:val="ListParagraph"/>
              <w:widowControl w:val="0"/>
              <w:autoSpaceDE w:val="0"/>
              <w:autoSpaceDN w:val="0"/>
              <w:adjustRightInd w:val="0"/>
              <w:spacing w:line="276" w:lineRule="auto"/>
              <w:jc w:val="both"/>
              <w:rPr>
                <w:rFonts w:ascii="Verdana" w:hAnsi="Verdana" w:cs="Times New Roman"/>
                <w:color w:val="000000" w:themeColor="text1"/>
              </w:rPr>
            </w:pPr>
            <w:r w:rsidRPr="00774679">
              <w:rPr>
                <w:rFonts w:ascii="Verdana" w:hAnsi="Verdana" w:cs="Times New Roman"/>
                <w:b/>
                <w:color w:val="000000" w:themeColor="text1"/>
                <w:u w:val="single"/>
              </w:rPr>
              <w:t>Family matters</w:t>
            </w:r>
            <w:r w:rsidRPr="00774679">
              <w:rPr>
                <w:rFonts w:ascii="Verdana" w:hAnsi="Verdana" w:cs="Times New Roman"/>
                <w:color w:val="000000" w:themeColor="text1"/>
              </w:rPr>
              <w:t xml:space="preserve"> </w:t>
            </w:r>
            <w:r>
              <w:rPr>
                <w:rFonts w:ascii="Verdana" w:hAnsi="Verdana" w:cs="Times New Roman"/>
                <w:color w:val="000000" w:themeColor="text1"/>
              </w:rPr>
              <w:t xml:space="preserve">email </w:t>
            </w:r>
            <w:r w:rsidRPr="00774679">
              <w:rPr>
                <w:rFonts w:ascii="Verdana" w:hAnsi="Verdana" w:cs="Times New Roman"/>
                <w:color w:val="000000" w:themeColor="text1"/>
              </w:rPr>
              <w:t xml:space="preserve">subject line </w:t>
            </w:r>
            <w:r>
              <w:rPr>
                <w:rFonts w:ascii="Verdana" w:hAnsi="Verdana" w:cs="Times New Roman"/>
                <w:color w:val="000000" w:themeColor="text1"/>
              </w:rPr>
              <w:t>must be</w:t>
            </w:r>
            <w:r w:rsidRPr="00774679">
              <w:rPr>
                <w:rFonts w:ascii="Verdana" w:hAnsi="Verdana" w:cs="Times New Roman"/>
                <w:color w:val="000000" w:themeColor="text1"/>
              </w:rPr>
              <w:t>:</w:t>
            </w:r>
          </w:p>
          <w:p w:rsidR="00042A2B" w:rsidRPr="00774679" w:rsidRDefault="00042A2B" w:rsidP="00F75874">
            <w:pPr>
              <w:spacing w:line="276" w:lineRule="auto"/>
              <w:jc w:val="both"/>
              <w:rPr>
                <w:rFonts w:ascii="Verdana" w:hAnsi="Verdana" w:cs="Times New Roman"/>
                <w:color w:val="000000" w:themeColor="text1"/>
              </w:rPr>
            </w:pPr>
            <w:r w:rsidRPr="00774679">
              <w:rPr>
                <w:rFonts w:ascii="Verdana" w:hAnsi="Verdana" w:cs="Times New Roman"/>
                <w:color w:val="000000" w:themeColor="text1"/>
              </w:rPr>
              <w:t>“FAM – R&amp;R/Order – Smith v. Doe/19-123DR</w:t>
            </w:r>
            <w:r>
              <w:rPr>
                <w:rFonts w:ascii="Verdana" w:hAnsi="Verdana" w:cs="Times New Roman"/>
                <w:color w:val="000000" w:themeColor="text1"/>
              </w:rPr>
              <w:t>”</w:t>
            </w:r>
          </w:p>
          <w:p w:rsidR="00042A2B" w:rsidRPr="00774679" w:rsidRDefault="00042A2B" w:rsidP="00F75874">
            <w:pPr>
              <w:pStyle w:val="ListParagraph"/>
              <w:spacing w:line="276" w:lineRule="auto"/>
              <w:ind w:left="1440" w:firstLine="720"/>
              <w:jc w:val="both"/>
              <w:rPr>
                <w:rFonts w:ascii="Verdana" w:hAnsi="Verdana" w:cs="Times New Roman"/>
                <w:color w:val="000000" w:themeColor="text1"/>
                <w:sz w:val="16"/>
              </w:rPr>
            </w:pPr>
          </w:p>
          <w:p w:rsidR="00042A2B" w:rsidRPr="00774679" w:rsidRDefault="00042A2B" w:rsidP="00F75874">
            <w:pPr>
              <w:pStyle w:val="ListParagraph"/>
              <w:widowControl w:val="0"/>
              <w:autoSpaceDE w:val="0"/>
              <w:autoSpaceDN w:val="0"/>
              <w:adjustRightInd w:val="0"/>
              <w:spacing w:line="276" w:lineRule="auto"/>
              <w:jc w:val="both"/>
              <w:rPr>
                <w:rFonts w:ascii="Verdana" w:hAnsi="Verdana" w:cs="Times New Roman"/>
                <w:color w:val="000000" w:themeColor="text1"/>
              </w:rPr>
            </w:pPr>
            <w:r w:rsidRPr="00774679">
              <w:rPr>
                <w:rFonts w:ascii="Verdana" w:hAnsi="Verdana" w:cs="Times New Roman"/>
                <w:b/>
                <w:color w:val="000000" w:themeColor="text1"/>
                <w:u w:val="single"/>
              </w:rPr>
              <w:t>Civil matters</w:t>
            </w:r>
            <w:r w:rsidRPr="00774679">
              <w:rPr>
                <w:rFonts w:ascii="Verdana" w:hAnsi="Verdana" w:cs="Times New Roman"/>
                <w:color w:val="000000" w:themeColor="text1"/>
              </w:rPr>
              <w:t xml:space="preserve"> </w:t>
            </w:r>
            <w:r>
              <w:rPr>
                <w:rFonts w:ascii="Verdana" w:hAnsi="Verdana" w:cs="Times New Roman"/>
                <w:color w:val="000000" w:themeColor="text1"/>
              </w:rPr>
              <w:t>email subject line must be</w:t>
            </w:r>
            <w:r w:rsidRPr="00774679">
              <w:rPr>
                <w:rFonts w:ascii="Verdana" w:hAnsi="Verdana" w:cs="Times New Roman"/>
                <w:color w:val="000000" w:themeColor="text1"/>
              </w:rPr>
              <w:t>:</w:t>
            </w:r>
          </w:p>
          <w:p w:rsidR="00042A2B" w:rsidRPr="00774679" w:rsidRDefault="00042A2B" w:rsidP="00042A2B">
            <w:pPr>
              <w:spacing w:line="276" w:lineRule="auto"/>
              <w:jc w:val="both"/>
              <w:rPr>
                <w:rFonts w:ascii="Verdana" w:hAnsi="Verdana" w:cs="Times New Roman"/>
                <w:color w:val="000000" w:themeColor="text1"/>
              </w:rPr>
            </w:pPr>
            <w:r w:rsidRPr="00774679">
              <w:rPr>
                <w:rFonts w:ascii="Verdana" w:hAnsi="Verdana" w:cs="Times New Roman"/>
                <w:color w:val="000000" w:themeColor="text1"/>
              </w:rPr>
              <w:t>“CIV – R&amp;R/Order – Smith v. Doe/19-123CA”</w:t>
            </w:r>
          </w:p>
        </w:tc>
      </w:tr>
      <w:tr w:rsidR="000A42AC" w:rsidRPr="00422410" w:rsidTr="00042A2B">
        <w:trPr>
          <w:trHeight w:val="2512"/>
        </w:trPr>
        <w:tc>
          <w:tcPr>
            <w:tcW w:w="2237" w:type="pct"/>
            <w:tcBorders>
              <w:top w:val="dotted" w:sz="4" w:space="0" w:color="auto"/>
              <w:left w:val="single" w:sz="24" w:space="0" w:color="auto"/>
              <w:bottom w:val="dotted" w:sz="4" w:space="0" w:color="auto"/>
              <w:right w:val="single" w:sz="24" w:space="0" w:color="auto"/>
            </w:tcBorders>
            <w:shd w:val="clear" w:color="auto" w:fill="F2F2F2" w:themeFill="background1" w:themeFillShade="F2"/>
          </w:tcPr>
          <w:p w:rsidR="00A85A88" w:rsidRDefault="00042A2B" w:rsidP="00A85A88">
            <w:pPr>
              <w:pStyle w:val="ListParagraph"/>
              <w:ind w:left="1080"/>
              <w:rPr>
                <w:rFonts w:ascii="Verdana" w:hAnsi="Verdana" w:cs="Times New Roman"/>
                <w:i/>
              </w:rPr>
            </w:pPr>
            <w:r>
              <w:rPr>
                <w:rFonts w:ascii="Verdana" w:hAnsi="Verdana" w:cs="Times New Roman"/>
                <w:i/>
              </w:rPr>
              <w:t>SUBJECT LINE</w:t>
            </w:r>
          </w:p>
          <w:p w:rsidR="00042A2B" w:rsidRPr="0000767D" w:rsidRDefault="00042A2B" w:rsidP="00A85A88">
            <w:pPr>
              <w:pStyle w:val="ListParagraph"/>
              <w:ind w:left="1080"/>
              <w:rPr>
                <w:rFonts w:ascii="Verdana" w:hAnsi="Verdana" w:cs="Times New Roman"/>
                <w:i/>
              </w:rPr>
            </w:pPr>
            <w:r>
              <w:rPr>
                <w:rFonts w:ascii="Verdana" w:hAnsi="Verdana" w:cs="Times New Roman"/>
                <w:i/>
              </w:rPr>
              <w:t>(ANY PARTIES SERVED BY HARD COPY)</w:t>
            </w:r>
          </w:p>
        </w:tc>
        <w:tc>
          <w:tcPr>
            <w:tcW w:w="2763" w:type="pct"/>
            <w:tcBorders>
              <w:top w:val="dotted" w:sz="4" w:space="0" w:color="auto"/>
              <w:left w:val="single" w:sz="24" w:space="0" w:color="auto"/>
              <w:bottom w:val="dotted" w:sz="4" w:space="0" w:color="auto"/>
              <w:right w:val="single" w:sz="24" w:space="0" w:color="auto"/>
            </w:tcBorders>
            <w:shd w:val="clear" w:color="auto" w:fill="F2F2F2" w:themeFill="background1" w:themeFillShade="F2"/>
          </w:tcPr>
          <w:p w:rsidR="00042A2B" w:rsidRPr="00774679" w:rsidRDefault="00042A2B" w:rsidP="00042A2B">
            <w:pPr>
              <w:pStyle w:val="ListParagraph"/>
              <w:spacing w:line="276" w:lineRule="auto"/>
              <w:ind w:left="375"/>
              <w:jc w:val="both"/>
              <w:rPr>
                <w:rFonts w:ascii="Verdana" w:hAnsi="Verdana" w:cs="Times New Roman"/>
                <w:color w:val="000000" w:themeColor="text1"/>
                <w:u w:val="single"/>
              </w:rPr>
            </w:pPr>
            <w:r w:rsidRPr="00774679">
              <w:rPr>
                <w:rFonts w:ascii="Verdana" w:hAnsi="Verdana" w:cs="Times New Roman"/>
                <w:color w:val="000000" w:themeColor="text1"/>
                <w:u w:val="single"/>
              </w:rPr>
              <w:t>Any parties served by hard copy:</w:t>
            </w:r>
          </w:p>
          <w:p w:rsidR="00042A2B" w:rsidRPr="00774679" w:rsidRDefault="00042A2B" w:rsidP="00042A2B">
            <w:pPr>
              <w:pStyle w:val="ListParagraph"/>
              <w:autoSpaceDE w:val="0"/>
              <w:autoSpaceDN w:val="0"/>
              <w:adjustRightInd w:val="0"/>
              <w:spacing w:line="276" w:lineRule="auto"/>
              <w:jc w:val="both"/>
              <w:rPr>
                <w:rFonts w:ascii="Verdana" w:hAnsi="Verdana" w:cs="Times New Roman"/>
                <w:color w:val="000000" w:themeColor="text1"/>
              </w:rPr>
            </w:pPr>
            <w:r w:rsidRPr="00774679">
              <w:rPr>
                <w:rFonts w:ascii="Verdana" w:hAnsi="Verdana" w:cs="Times New Roman"/>
                <w:b/>
                <w:color w:val="000000" w:themeColor="text1"/>
                <w:u w:val="single"/>
              </w:rPr>
              <w:t>Family matters</w:t>
            </w:r>
            <w:r w:rsidRPr="00774679">
              <w:rPr>
                <w:rFonts w:ascii="Verdana" w:hAnsi="Verdana" w:cs="Times New Roman"/>
                <w:color w:val="000000" w:themeColor="text1"/>
              </w:rPr>
              <w:t xml:space="preserve"> with f</w:t>
            </w:r>
            <w:r>
              <w:rPr>
                <w:rFonts w:ascii="Verdana" w:hAnsi="Verdana" w:cs="Times New Roman"/>
                <w:color w:val="000000" w:themeColor="text1"/>
              </w:rPr>
              <w:t>orthcoming envelopes  subject line must be</w:t>
            </w:r>
            <w:r w:rsidRPr="00774679">
              <w:rPr>
                <w:rFonts w:ascii="Verdana" w:hAnsi="Verdana" w:cs="Times New Roman"/>
                <w:color w:val="000000" w:themeColor="text1"/>
              </w:rPr>
              <w:t>:</w:t>
            </w:r>
          </w:p>
          <w:p w:rsidR="00042A2B" w:rsidRPr="00774679" w:rsidRDefault="00042A2B" w:rsidP="00042A2B">
            <w:pPr>
              <w:spacing w:line="276" w:lineRule="auto"/>
              <w:rPr>
                <w:rFonts w:ascii="Verdana" w:hAnsi="Verdana" w:cs="Times New Roman"/>
                <w:color w:val="000000" w:themeColor="text1"/>
              </w:rPr>
            </w:pPr>
            <w:r w:rsidRPr="00774679">
              <w:rPr>
                <w:rFonts w:ascii="Verdana" w:hAnsi="Verdana" w:cs="Times New Roman"/>
                <w:color w:val="000000" w:themeColor="text1"/>
              </w:rPr>
              <w:t>"FAM – R&amp;R/Order – Smith v. Doe/19-123DR (envelopes submitted)"</w:t>
            </w:r>
          </w:p>
          <w:p w:rsidR="00042A2B" w:rsidRPr="00774679" w:rsidRDefault="00042A2B" w:rsidP="00042A2B">
            <w:pPr>
              <w:pStyle w:val="ListParagraph"/>
              <w:spacing w:line="276" w:lineRule="auto"/>
              <w:ind w:left="2160"/>
              <w:jc w:val="both"/>
              <w:rPr>
                <w:rFonts w:ascii="Verdana" w:hAnsi="Verdana" w:cs="Times New Roman"/>
                <w:color w:val="000000" w:themeColor="text1"/>
                <w:sz w:val="16"/>
              </w:rPr>
            </w:pPr>
          </w:p>
          <w:p w:rsidR="00042A2B" w:rsidRPr="00774679" w:rsidRDefault="00042A2B" w:rsidP="00042A2B">
            <w:pPr>
              <w:pStyle w:val="ListParagraph"/>
              <w:autoSpaceDE w:val="0"/>
              <w:autoSpaceDN w:val="0"/>
              <w:adjustRightInd w:val="0"/>
              <w:spacing w:line="276" w:lineRule="auto"/>
              <w:jc w:val="both"/>
              <w:rPr>
                <w:rFonts w:ascii="Verdana" w:hAnsi="Verdana" w:cs="Times New Roman"/>
                <w:color w:val="000000" w:themeColor="text1"/>
              </w:rPr>
            </w:pPr>
            <w:r w:rsidRPr="00774679">
              <w:rPr>
                <w:rFonts w:ascii="Verdana" w:hAnsi="Verdana" w:cs="Times New Roman"/>
                <w:b/>
                <w:color w:val="000000" w:themeColor="text1"/>
                <w:u w:val="single"/>
              </w:rPr>
              <w:t>Civil matters</w:t>
            </w:r>
            <w:r w:rsidRPr="00774679">
              <w:rPr>
                <w:rFonts w:ascii="Verdana" w:hAnsi="Verdana" w:cs="Times New Roman"/>
                <w:color w:val="000000" w:themeColor="text1"/>
              </w:rPr>
              <w:t xml:space="preserve"> </w:t>
            </w:r>
            <w:r>
              <w:rPr>
                <w:rFonts w:ascii="Verdana" w:hAnsi="Verdana" w:cs="Times New Roman"/>
                <w:color w:val="000000" w:themeColor="text1"/>
              </w:rPr>
              <w:t>w</w:t>
            </w:r>
            <w:r w:rsidRPr="00774679">
              <w:rPr>
                <w:rFonts w:ascii="Verdana" w:hAnsi="Verdana" w:cs="Times New Roman"/>
                <w:color w:val="000000" w:themeColor="text1"/>
              </w:rPr>
              <w:t xml:space="preserve">ith forthcoming envelopes </w:t>
            </w:r>
            <w:r>
              <w:rPr>
                <w:rFonts w:ascii="Verdana" w:hAnsi="Verdana" w:cs="Times New Roman"/>
                <w:color w:val="000000" w:themeColor="text1"/>
              </w:rPr>
              <w:t>s</w:t>
            </w:r>
            <w:r w:rsidRPr="00774679">
              <w:rPr>
                <w:rFonts w:ascii="Verdana" w:hAnsi="Verdana" w:cs="Times New Roman"/>
                <w:color w:val="000000" w:themeColor="text1"/>
              </w:rPr>
              <w:t xml:space="preserve">ubject line </w:t>
            </w:r>
            <w:r>
              <w:rPr>
                <w:rFonts w:ascii="Verdana" w:hAnsi="Verdana" w:cs="Times New Roman"/>
                <w:color w:val="000000" w:themeColor="text1"/>
              </w:rPr>
              <w:t>must be</w:t>
            </w:r>
            <w:r w:rsidRPr="00774679">
              <w:rPr>
                <w:rFonts w:ascii="Verdana" w:hAnsi="Verdana" w:cs="Times New Roman"/>
                <w:color w:val="000000" w:themeColor="text1"/>
              </w:rPr>
              <w:t>:</w:t>
            </w:r>
          </w:p>
          <w:p w:rsidR="00042A2B" w:rsidRPr="00042A2B" w:rsidRDefault="00042A2B" w:rsidP="00042A2B">
            <w:pPr>
              <w:rPr>
                <w:rFonts w:ascii="Verdana" w:hAnsi="Verdana" w:cs="Times New Roman"/>
                <w:color w:val="000000" w:themeColor="text1"/>
                <w:u w:val="single"/>
              </w:rPr>
            </w:pPr>
            <w:r w:rsidRPr="00042A2B">
              <w:rPr>
                <w:rFonts w:ascii="Verdana" w:hAnsi="Verdana" w:cs="Times New Roman"/>
                <w:color w:val="000000" w:themeColor="text1"/>
              </w:rPr>
              <w:t>"CIV – R&amp;R/Order – Smith v. Doe/19-123CA (envelopes submitted)"</w:t>
            </w:r>
          </w:p>
        </w:tc>
      </w:tr>
      <w:tr w:rsidR="000A42AC" w:rsidRPr="00422410" w:rsidTr="00A02194">
        <w:trPr>
          <w:trHeight w:val="1853"/>
        </w:trPr>
        <w:tc>
          <w:tcPr>
            <w:tcW w:w="2237" w:type="pct"/>
            <w:tcBorders>
              <w:top w:val="dotted" w:sz="4" w:space="0" w:color="auto"/>
              <w:left w:val="single" w:sz="24" w:space="0" w:color="auto"/>
              <w:bottom w:val="single" w:sz="24" w:space="0" w:color="auto"/>
              <w:right w:val="single" w:sz="24" w:space="0" w:color="auto"/>
            </w:tcBorders>
            <w:shd w:val="clear" w:color="auto" w:fill="F2F2F2" w:themeFill="background1" w:themeFillShade="F2"/>
          </w:tcPr>
          <w:p w:rsidR="00F75874" w:rsidRPr="0000767D" w:rsidRDefault="00F75874" w:rsidP="006902F5">
            <w:pPr>
              <w:pStyle w:val="ListParagraph"/>
              <w:numPr>
                <w:ilvl w:val="0"/>
                <w:numId w:val="41"/>
              </w:numPr>
              <w:ind w:left="1050"/>
              <w:rPr>
                <w:rFonts w:ascii="Verdana" w:hAnsi="Verdana" w:cs="Times New Roman"/>
                <w:i/>
              </w:rPr>
            </w:pPr>
            <w:r w:rsidRPr="0000767D">
              <w:rPr>
                <w:rFonts w:ascii="Verdana" w:hAnsi="Verdana" w:cs="Times New Roman"/>
                <w:i/>
              </w:rPr>
              <w:t>ENVELOPE SUBMITTAL</w:t>
            </w:r>
          </w:p>
        </w:tc>
        <w:tc>
          <w:tcPr>
            <w:tcW w:w="2763" w:type="pct"/>
            <w:tcBorders>
              <w:top w:val="dotted" w:sz="4" w:space="0" w:color="auto"/>
              <w:left w:val="single" w:sz="24" w:space="0" w:color="auto"/>
              <w:bottom w:val="single" w:sz="24" w:space="0" w:color="auto"/>
              <w:right w:val="single" w:sz="24" w:space="0" w:color="auto"/>
            </w:tcBorders>
            <w:shd w:val="clear" w:color="auto" w:fill="F2F2F2" w:themeFill="background1" w:themeFillShade="F2"/>
          </w:tcPr>
          <w:p w:rsidR="00F75874" w:rsidRPr="0000767D" w:rsidRDefault="000B16C6" w:rsidP="006902F5">
            <w:pPr>
              <w:pStyle w:val="ListParagraph"/>
              <w:numPr>
                <w:ilvl w:val="0"/>
                <w:numId w:val="42"/>
              </w:numPr>
              <w:ind w:left="375"/>
              <w:jc w:val="both"/>
              <w:rPr>
                <w:rFonts w:ascii="Verdana" w:hAnsi="Verdana" w:cs="Times New Roman"/>
              </w:rPr>
            </w:pPr>
            <w:r w:rsidRPr="0000767D">
              <w:rPr>
                <w:rFonts w:ascii="Verdana" w:hAnsi="Verdana" w:cs="Times New Roman"/>
              </w:rPr>
              <w:t>Report and recommendations of the magistrate and orders on report will not be processed until the appropriate envelopes are received.  The attorney’s office submitting the documents must include the name and address of those persons to be served by hard copy, in the body of the e-mail when submitting the proposed report and recommendations of the magistrate and orders on report.</w:t>
            </w:r>
          </w:p>
        </w:tc>
      </w:tr>
      <w:tr w:rsidR="000A42AC" w:rsidRPr="00422410" w:rsidTr="00A02194">
        <w:tc>
          <w:tcPr>
            <w:tcW w:w="2237" w:type="pct"/>
            <w:tcBorders>
              <w:top w:val="single" w:sz="24" w:space="0" w:color="auto"/>
              <w:left w:val="single" w:sz="24" w:space="0" w:color="auto"/>
              <w:bottom w:val="single" w:sz="24" w:space="0" w:color="auto"/>
              <w:right w:val="single" w:sz="24" w:space="0" w:color="auto"/>
            </w:tcBorders>
            <w:shd w:val="clear" w:color="auto" w:fill="D5DCE4" w:themeFill="text2" w:themeFillTint="33"/>
          </w:tcPr>
          <w:p w:rsidR="00361C72" w:rsidRPr="0000767D" w:rsidRDefault="00361C72" w:rsidP="006902F5">
            <w:pPr>
              <w:pStyle w:val="ListParagraph"/>
              <w:numPr>
                <w:ilvl w:val="0"/>
                <w:numId w:val="22"/>
              </w:numPr>
              <w:rPr>
                <w:rFonts w:ascii="Verdana" w:hAnsi="Verdana" w:cs="Times New Roman"/>
                <w:b/>
              </w:rPr>
            </w:pPr>
            <w:r w:rsidRPr="0000767D">
              <w:rPr>
                <w:rFonts w:ascii="Verdana" w:hAnsi="Verdana" w:cs="Times New Roman"/>
                <w:b/>
              </w:rPr>
              <w:t>REJECTED DOCUMENTS</w:t>
            </w:r>
          </w:p>
        </w:tc>
        <w:tc>
          <w:tcPr>
            <w:tcW w:w="2763" w:type="pct"/>
            <w:tcBorders>
              <w:top w:val="single" w:sz="24" w:space="0" w:color="auto"/>
              <w:left w:val="single" w:sz="24" w:space="0" w:color="auto"/>
              <w:bottom w:val="single" w:sz="24" w:space="0" w:color="auto"/>
              <w:right w:val="single" w:sz="24" w:space="0" w:color="auto"/>
            </w:tcBorders>
            <w:shd w:val="clear" w:color="auto" w:fill="D5DCE4" w:themeFill="text2" w:themeFillTint="33"/>
          </w:tcPr>
          <w:p w:rsidR="00361C72" w:rsidRPr="0000767D" w:rsidRDefault="00832479" w:rsidP="006902F5">
            <w:pPr>
              <w:pStyle w:val="ListParagraph"/>
              <w:widowControl w:val="0"/>
              <w:autoSpaceDE w:val="0"/>
              <w:autoSpaceDN w:val="0"/>
              <w:adjustRightInd w:val="0"/>
              <w:ind w:left="375"/>
              <w:jc w:val="both"/>
              <w:rPr>
                <w:rFonts w:ascii="Verdana" w:hAnsi="Verdana" w:cs="Times New Roman"/>
                <w:b/>
                <w:u w:val="single"/>
              </w:rPr>
            </w:pPr>
            <w:r w:rsidRPr="0000767D">
              <w:rPr>
                <w:rFonts w:ascii="Verdana" w:hAnsi="Verdana" w:cs="Times New Roman"/>
              </w:rPr>
              <w:t>If there is an error in your submission, you will receive a rejection email that contains an excerpt from these instructions with the appropriate specific information explaining the error highlighted.  Please read the error message and make appropriate revisions.  The judicial assistant will not follow up on rejected documents.  It is your responsibility to revise and resubmit.</w:t>
            </w:r>
          </w:p>
        </w:tc>
      </w:tr>
    </w:tbl>
    <w:p w:rsidR="008A6015" w:rsidRPr="00422410" w:rsidRDefault="008A6015" w:rsidP="0017563A">
      <w:pPr>
        <w:rPr>
          <w:rFonts w:ascii="Times New Roman" w:hAnsi="Times New Roman" w:cs="Times New Roman"/>
        </w:rPr>
      </w:pPr>
    </w:p>
    <w:sectPr w:rsidR="008A6015" w:rsidRPr="00422410" w:rsidSect="009735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FE" w:rsidRDefault="00444CFE" w:rsidP="008A6015">
      <w:pPr>
        <w:spacing w:after="0" w:line="240" w:lineRule="auto"/>
      </w:pPr>
      <w:r>
        <w:separator/>
      </w:r>
    </w:p>
  </w:endnote>
  <w:endnote w:type="continuationSeparator" w:id="0">
    <w:p w:rsidR="00444CFE" w:rsidRDefault="00444CFE" w:rsidP="008A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FE" w:rsidRDefault="00444CFE" w:rsidP="008A6015">
      <w:pPr>
        <w:spacing w:after="0" w:line="240" w:lineRule="auto"/>
      </w:pPr>
      <w:r>
        <w:separator/>
      </w:r>
    </w:p>
  </w:footnote>
  <w:footnote w:type="continuationSeparator" w:id="0">
    <w:p w:rsidR="00444CFE" w:rsidRDefault="00444CFE" w:rsidP="008A6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D5D"/>
    <w:multiLevelType w:val="hybridMultilevel"/>
    <w:tmpl w:val="AC3ABA38"/>
    <w:lvl w:ilvl="0" w:tplc="341C732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45DA"/>
    <w:multiLevelType w:val="hybridMultilevel"/>
    <w:tmpl w:val="222C57DC"/>
    <w:lvl w:ilvl="0" w:tplc="90E40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44CD6"/>
    <w:multiLevelType w:val="hybridMultilevel"/>
    <w:tmpl w:val="DAAEC53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8155B2"/>
    <w:multiLevelType w:val="hybridMultilevel"/>
    <w:tmpl w:val="5E0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34482"/>
    <w:multiLevelType w:val="hybridMultilevel"/>
    <w:tmpl w:val="DF4ADB9A"/>
    <w:lvl w:ilvl="0" w:tplc="E68E9AB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12A45"/>
    <w:multiLevelType w:val="hybridMultilevel"/>
    <w:tmpl w:val="A92475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F130805"/>
    <w:multiLevelType w:val="hybridMultilevel"/>
    <w:tmpl w:val="866C680A"/>
    <w:lvl w:ilvl="0" w:tplc="36F0F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8D0A5B"/>
    <w:multiLevelType w:val="hybridMultilevel"/>
    <w:tmpl w:val="7A988A0C"/>
    <w:lvl w:ilvl="0" w:tplc="777AE4A6">
      <w:start w:val="1"/>
      <w:numFmt w:val="upperLetter"/>
      <w:lvlText w:val="%1."/>
      <w:lvlJc w:val="left"/>
      <w:pPr>
        <w:ind w:left="108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46804"/>
    <w:multiLevelType w:val="hybridMultilevel"/>
    <w:tmpl w:val="E9FE5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02C67"/>
    <w:multiLevelType w:val="hybridMultilevel"/>
    <w:tmpl w:val="0E289442"/>
    <w:lvl w:ilvl="0" w:tplc="97F4E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B84C4B"/>
    <w:multiLevelType w:val="hybridMultilevel"/>
    <w:tmpl w:val="52363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CC6A36"/>
    <w:multiLevelType w:val="hybridMultilevel"/>
    <w:tmpl w:val="AF7EE6AE"/>
    <w:lvl w:ilvl="0" w:tplc="FE8E468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A7994"/>
    <w:multiLevelType w:val="hybridMultilevel"/>
    <w:tmpl w:val="EA94E60C"/>
    <w:lvl w:ilvl="0" w:tplc="010471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9775B"/>
    <w:multiLevelType w:val="hybridMultilevel"/>
    <w:tmpl w:val="399EE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50458"/>
    <w:multiLevelType w:val="hybridMultilevel"/>
    <w:tmpl w:val="53FEC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A2600"/>
    <w:multiLevelType w:val="hybridMultilevel"/>
    <w:tmpl w:val="64C09420"/>
    <w:lvl w:ilvl="0" w:tplc="FCAAA9D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27B20"/>
    <w:multiLevelType w:val="hybridMultilevel"/>
    <w:tmpl w:val="43569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F789F"/>
    <w:multiLevelType w:val="hybridMultilevel"/>
    <w:tmpl w:val="6F10320A"/>
    <w:lvl w:ilvl="0" w:tplc="702005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53C93"/>
    <w:multiLevelType w:val="hybridMultilevel"/>
    <w:tmpl w:val="6DDE67A8"/>
    <w:lvl w:ilvl="0" w:tplc="566AB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AA6639"/>
    <w:multiLevelType w:val="hybridMultilevel"/>
    <w:tmpl w:val="C83C2082"/>
    <w:lvl w:ilvl="0" w:tplc="8B7A5E5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4470D"/>
    <w:multiLevelType w:val="hybridMultilevel"/>
    <w:tmpl w:val="E9D2A0F0"/>
    <w:lvl w:ilvl="0" w:tplc="628AE54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56525"/>
    <w:multiLevelType w:val="hybridMultilevel"/>
    <w:tmpl w:val="84A66CAA"/>
    <w:lvl w:ilvl="0" w:tplc="C492A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3D0076"/>
    <w:multiLevelType w:val="hybridMultilevel"/>
    <w:tmpl w:val="F5DA58E4"/>
    <w:lvl w:ilvl="0" w:tplc="44C82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57194B"/>
    <w:multiLevelType w:val="hybridMultilevel"/>
    <w:tmpl w:val="3CA4E508"/>
    <w:lvl w:ilvl="0" w:tplc="EC366FB0">
      <w:start w:val="2"/>
      <w:numFmt w:val="upperLetter"/>
      <w:lvlText w:val="%1."/>
      <w:lvlJc w:val="left"/>
      <w:pPr>
        <w:ind w:left="108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551F7"/>
    <w:multiLevelType w:val="hybridMultilevel"/>
    <w:tmpl w:val="633A3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500AD"/>
    <w:multiLevelType w:val="hybridMultilevel"/>
    <w:tmpl w:val="310C08DC"/>
    <w:lvl w:ilvl="0" w:tplc="9A10C7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67B48"/>
    <w:multiLevelType w:val="hybridMultilevel"/>
    <w:tmpl w:val="03CAAE88"/>
    <w:lvl w:ilvl="0" w:tplc="FB3E2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80EB6"/>
    <w:multiLevelType w:val="hybridMultilevel"/>
    <w:tmpl w:val="C30E9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77E69"/>
    <w:multiLevelType w:val="hybridMultilevel"/>
    <w:tmpl w:val="98928DB0"/>
    <w:lvl w:ilvl="0" w:tplc="566ABAF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22E78"/>
    <w:multiLevelType w:val="hybridMultilevel"/>
    <w:tmpl w:val="11DA4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2556F"/>
    <w:multiLevelType w:val="hybridMultilevel"/>
    <w:tmpl w:val="8B0858F6"/>
    <w:lvl w:ilvl="0" w:tplc="2CAAEAA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5610E"/>
    <w:multiLevelType w:val="hybridMultilevel"/>
    <w:tmpl w:val="5D7843CE"/>
    <w:lvl w:ilvl="0" w:tplc="73A025C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E7A0D"/>
    <w:multiLevelType w:val="hybridMultilevel"/>
    <w:tmpl w:val="C2082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F280B"/>
    <w:multiLevelType w:val="hybridMultilevel"/>
    <w:tmpl w:val="A6B86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B35C9"/>
    <w:multiLevelType w:val="hybridMultilevel"/>
    <w:tmpl w:val="5330CECE"/>
    <w:lvl w:ilvl="0" w:tplc="5C92AAF6">
      <w:start w:val="3"/>
      <w:numFmt w:val="upperLetter"/>
      <w:lvlText w:val="%1."/>
      <w:lvlJc w:val="left"/>
      <w:pPr>
        <w:ind w:left="108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94B2F"/>
    <w:multiLevelType w:val="hybridMultilevel"/>
    <w:tmpl w:val="1D00D39C"/>
    <w:lvl w:ilvl="0" w:tplc="9758A2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915BD"/>
    <w:multiLevelType w:val="hybridMultilevel"/>
    <w:tmpl w:val="46B4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72526"/>
    <w:multiLevelType w:val="hybridMultilevel"/>
    <w:tmpl w:val="92F664B2"/>
    <w:lvl w:ilvl="0" w:tplc="F6FCB6F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D3A3B"/>
    <w:multiLevelType w:val="hybridMultilevel"/>
    <w:tmpl w:val="CF323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33320"/>
    <w:multiLevelType w:val="hybridMultilevel"/>
    <w:tmpl w:val="BA421026"/>
    <w:lvl w:ilvl="0" w:tplc="62CCB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4761BF"/>
    <w:multiLevelType w:val="hybridMultilevel"/>
    <w:tmpl w:val="5D0ADBDC"/>
    <w:lvl w:ilvl="0" w:tplc="4D32F20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55C72"/>
    <w:multiLevelType w:val="hybridMultilevel"/>
    <w:tmpl w:val="75F6EB46"/>
    <w:lvl w:ilvl="0" w:tplc="F286C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6"/>
  </w:num>
  <w:num w:numId="3">
    <w:abstractNumId w:val="27"/>
  </w:num>
  <w:num w:numId="4">
    <w:abstractNumId w:val="12"/>
  </w:num>
  <w:num w:numId="5">
    <w:abstractNumId w:val="25"/>
  </w:num>
  <w:num w:numId="6">
    <w:abstractNumId w:val="21"/>
  </w:num>
  <w:num w:numId="7">
    <w:abstractNumId w:val="3"/>
  </w:num>
  <w:num w:numId="8">
    <w:abstractNumId w:val="32"/>
  </w:num>
  <w:num w:numId="9">
    <w:abstractNumId w:val="41"/>
  </w:num>
  <w:num w:numId="10">
    <w:abstractNumId w:val="24"/>
  </w:num>
  <w:num w:numId="11">
    <w:abstractNumId w:val="9"/>
  </w:num>
  <w:num w:numId="12">
    <w:abstractNumId w:val="8"/>
  </w:num>
  <w:num w:numId="13">
    <w:abstractNumId w:val="5"/>
  </w:num>
  <w:num w:numId="14">
    <w:abstractNumId w:val="2"/>
  </w:num>
  <w:num w:numId="15">
    <w:abstractNumId w:val="30"/>
  </w:num>
  <w:num w:numId="16">
    <w:abstractNumId w:val="10"/>
  </w:num>
  <w:num w:numId="17">
    <w:abstractNumId w:val="0"/>
  </w:num>
  <w:num w:numId="18">
    <w:abstractNumId w:val="19"/>
  </w:num>
  <w:num w:numId="19">
    <w:abstractNumId w:val="35"/>
  </w:num>
  <w:num w:numId="20">
    <w:abstractNumId w:val="17"/>
  </w:num>
  <w:num w:numId="21">
    <w:abstractNumId w:val="37"/>
  </w:num>
  <w:num w:numId="22">
    <w:abstractNumId w:val="26"/>
  </w:num>
  <w:num w:numId="23">
    <w:abstractNumId w:val="6"/>
  </w:num>
  <w:num w:numId="24">
    <w:abstractNumId w:val="13"/>
  </w:num>
  <w:num w:numId="25">
    <w:abstractNumId w:val="38"/>
  </w:num>
  <w:num w:numId="26">
    <w:abstractNumId w:val="22"/>
  </w:num>
  <w:num w:numId="27">
    <w:abstractNumId w:val="39"/>
  </w:num>
  <w:num w:numId="28">
    <w:abstractNumId w:val="11"/>
  </w:num>
  <w:num w:numId="29">
    <w:abstractNumId w:val="40"/>
  </w:num>
  <w:num w:numId="30">
    <w:abstractNumId w:val="7"/>
  </w:num>
  <w:num w:numId="31">
    <w:abstractNumId w:val="23"/>
  </w:num>
  <w:num w:numId="32">
    <w:abstractNumId w:val="34"/>
  </w:num>
  <w:num w:numId="33">
    <w:abstractNumId w:val="33"/>
  </w:num>
  <w:num w:numId="34">
    <w:abstractNumId w:val="1"/>
  </w:num>
  <w:num w:numId="35">
    <w:abstractNumId w:val="14"/>
  </w:num>
  <w:num w:numId="36">
    <w:abstractNumId w:val="15"/>
  </w:num>
  <w:num w:numId="37">
    <w:abstractNumId w:val="28"/>
  </w:num>
  <w:num w:numId="38">
    <w:abstractNumId w:val="16"/>
  </w:num>
  <w:num w:numId="39">
    <w:abstractNumId w:val="18"/>
  </w:num>
  <w:num w:numId="40">
    <w:abstractNumId w:val="31"/>
  </w:num>
  <w:num w:numId="41">
    <w:abstractNumId w:val="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15"/>
    <w:rsid w:val="0000767D"/>
    <w:rsid w:val="00042A2B"/>
    <w:rsid w:val="000A42AC"/>
    <w:rsid w:val="000B16C6"/>
    <w:rsid w:val="00123FB4"/>
    <w:rsid w:val="0017563A"/>
    <w:rsid w:val="00205393"/>
    <w:rsid w:val="0031107C"/>
    <w:rsid w:val="00361C72"/>
    <w:rsid w:val="00422059"/>
    <w:rsid w:val="00422410"/>
    <w:rsid w:val="00437918"/>
    <w:rsid w:val="00444CFE"/>
    <w:rsid w:val="005036FC"/>
    <w:rsid w:val="00544CE6"/>
    <w:rsid w:val="00632C51"/>
    <w:rsid w:val="00643784"/>
    <w:rsid w:val="006902F5"/>
    <w:rsid w:val="00774679"/>
    <w:rsid w:val="00832479"/>
    <w:rsid w:val="008A6015"/>
    <w:rsid w:val="00973513"/>
    <w:rsid w:val="00A02194"/>
    <w:rsid w:val="00A5092F"/>
    <w:rsid w:val="00A85A88"/>
    <w:rsid w:val="00B60546"/>
    <w:rsid w:val="00C408CF"/>
    <w:rsid w:val="00CA47F2"/>
    <w:rsid w:val="00D51A6B"/>
    <w:rsid w:val="00E1477D"/>
    <w:rsid w:val="00EE3FA6"/>
    <w:rsid w:val="00F75874"/>
    <w:rsid w:val="00FA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B47A3-C0F2-4C50-A11C-115D1D7B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
    <w:name w:val="tIMES"/>
    <w:basedOn w:val="DefaultParagraphFont"/>
    <w:uiPriority w:val="1"/>
    <w:qFormat/>
    <w:rsid w:val="0031107C"/>
    <w:rPr>
      <w:rFonts w:ascii="Times New Roman" w:hAnsi="Times New Roman"/>
      <w:sz w:val="24"/>
    </w:rPr>
  </w:style>
  <w:style w:type="character" w:customStyle="1" w:styleId="Style1">
    <w:name w:val="Style1"/>
    <w:basedOn w:val="tIMES"/>
    <w:uiPriority w:val="1"/>
    <w:rsid w:val="0031107C"/>
    <w:rPr>
      <w:rFonts w:ascii="Times New Roman" w:hAnsi="Times New Roman"/>
      <w:sz w:val="24"/>
    </w:rPr>
  </w:style>
  <w:style w:type="character" w:customStyle="1" w:styleId="Style2">
    <w:name w:val="Style2"/>
    <w:basedOn w:val="DefaultParagraphFont"/>
    <w:uiPriority w:val="1"/>
    <w:rsid w:val="0031107C"/>
    <w:rPr>
      <w:b/>
    </w:rPr>
  </w:style>
  <w:style w:type="character" w:customStyle="1" w:styleId="Style6">
    <w:name w:val="Style6"/>
    <w:basedOn w:val="DefaultParagraphFont"/>
    <w:uiPriority w:val="1"/>
    <w:rsid w:val="0031107C"/>
    <w:rPr>
      <w:rFonts w:ascii="Times New Roman" w:hAnsi="Times New Roman"/>
      <w:b/>
      <w:sz w:val="24"/>
      <w:u w:val="single"/>
    </w:rPr>
  </w:style>
  <w:style w:type="character" w:customStyle="1" w:styleId="Style8">
    <w:name w:val="Style8"/>
    <w:basedOn w:val="tIMES"/>
    <w:uiPriority w:val="1"/>
    <w:rsid w:val="0031107C"/>
    <w:rPr>
      <w:rFonts w:ascii="Times New Roman" w:hAnsi="Times New Roman"/>
      <w:b/>
      <w:sz w:val="24"/>
      <w:u w:val="single"/>
    </w:rPr>
  </w:style>
  <w:style w:type="paragraph" w:styleId="Header">
    <w:name w:val="header"/>
    <w:basedOn w:val="Normal"/>
    <w:link w:val="HeaderChar"/>
    <w:uiPriority w:val="99"/>
    <w:unhideWhenUsed/>
    <w:rsid w:val="008A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015"/>
  </w:style>
  <w:style w:type="paragraph" w:styleId="Footer">
    <w:name w:val="footer"/>
    <w:basedOn w:val="Normal"/>
    <w:link w:val="FooterChar"/>
    <w:uiPriority w:val="99"/>
    <w:unhideWhenUsed/>
    <w:rsid w:val="008A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015"/>
  </w:style>
  <w:style w:type="paragraph" w:styleId="ListParagraph">
    <w:name w:val="List Paragraph"/>
    <w:basedOn w:val="Normal"/>
    <w:uiPriority w:val="34"/>
    <w:qFormat/>
    <w:rsid w:val="008A6015"/>
    <w:pPr>
      <w:ind w:left="720"/>
      <w:contextualSpacing/>
    </w:pPr>
  </w:style>
  <w:style w:type="table" w:styleId="TableGrid">
    <w:name w:val="Table Grid"/>
    <w:basedOn w:val="TableNormal"/>
    <w:uiPriority w:val="39"/>
    <w:rsid w:val="0063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C51"/>
    <w:rPr>
      <w:color w:val="0563C1" w:themeColor="hyperlink"/>
      <w:u w:val="single"/>
    </w:rPr>
  </w:style>
  <w:style w:type="paragraph" w:styleId="BalloonText">
    <w:name w:val="Balloon Text"/>
    <w:basedOn w:val="Normal"/>
    <w:link w:val="BalloonTextChar"/>
    <w:uiPriority w:val="99"/>
    <w:semiHidden/>
    <w:unhideWhenUsed/>
    <w:rsid w:val="000B1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NDROCK@CA.CJIS20.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MAGISTRATE@CA.CJIS20.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Morris, Freddie Greg</cp:lastModifiedBy>
  <cp:revision>2</cp:revision>
  <cp:lastPrinted>2019-07-25T20:48:00Z</cp:lastPrinted>
  <dcterms:created xsi:type="dcterms:W3CDTF">2020-07-02T19:56:00Z</dcterms:created>
  <dcterms:modified xsi:type="dcterms:W3CDTF">2020-07-02T19:56:00Z</dcterms:modified>
</cp:coreProperties>
</file>