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50" w:rsidRPr="002421AE" w:rsidRDefault="002421AE" w:rsidP="002421AE">
      <w:pPr>
        <w:spacing w:after="0"/>
        <w:jc w:val="center"/>
        <w:rPr>
          <w:b/>
          <w:sz w:val="28"/>
          <w:szCs w:val="28"/>
        </w:rPr>
      </w:pPr>
      <w:r w:rsidRPr="002421AE">
        <w:rPr>
          <w:b/>
          <w:sz w:val="28"/>
          <w:szCs w:val="28"/>
        </w:rPr>
        <w:t xml:space="preserve">LEE COUNTY RESIDENTIAL MORTGAGE FORECLOSURE </w:t>
      </w:r>
    </w:p>
    <w:p w:rsidR="002421AE" w:rsidRDefault="002421AE" w:rsidP="002421AE">
      <w:pPr>
        <w:spacing w:after="0"/>
        <w:jc w:val="center"/>
        <w:rPr>
          <w:b/>
          <w:sz w:val="28"/>
          <w:szCs w:val="28"/>
        </w:rPr>
      </w:pPr>
      <w:r w:rsidRPr="002421AE">
        <w:rPr>
          <w:b/>
          <w:sz w:val="28"/>
          <w:szCs w:val="28"/>
        </w:rPr>
        <w:t>2024 TRIAL/MOTION DATES</w:t>
      </w:r>
    </w:p>
    <w:p w:rsidR="009113A5" w:rsidRDefault="009113A5" w:rsidP="002421AE">
      <w:pPr>
        <w:spacing w:after="0"/>
        <w:jc w:val="center"/>
        <w:rPr>
          <w:b/>
          <w:sz w:val="28"/>
          <w:szCs w:val="28"/>
        </w:rPr>
      </w:pPr>
    </w:p>
    <w:p w:rsidR="009113A5" w:rsidRPr="009113A5" w:rsidRDefault="002421AE" w:rsidP="009113A5">
      <w:pPr>
        <w:spacing w:after="0"/>
        <w:jc w:val="center"/>
        <w:rPr>
          <w:sz w:val="36"/>
          <w:szCs w:val="36"/>
        </w:rPr>
      </w:pPr>
      <w:r w:rsidRPr="009113A5">
        <w:rPr>
          <w:sz w:val="36"/>
          <w:szCs w:val="36"/>
        </w:rPr>
        <w:t xml:space="preserve">All residential foreclosure matters </w:t>
      </w:r>
      <w:proofErr w:type="gramStart"/>
      <w:r w:rsidRPr="009113A5">
        <w:rPr>
          <w:sz w:val="36"/>
          <w:szCs w:val="36"/>
        </w:rPr>
        <w:t>are conducted</w:t>
      </w:r>
      <w:proofErr w:type="gramEnd"/>
      <w:r w:rsidRPr="009113A5">
        <w:rPr>
          <w:sz w:val="36"/>
          <w:szCs w:val="36"/>
        </w:rPr>
        <w:t xml:space="preserve"> via Zoom.</w:t>
      </w:r>
    </w:p>
    <w:p w:rsidR="009113A5" w:rsidRDefault="002421AE" w:rsidP="009113A5">
      <w:pPr>
        <w:spacing w:after="0"/>
        <w:ind w:left="720" w:firstLine="720"/>
        <w:jc w:val="center"/>
        <w:rPr>
          <w:sz w:val="36"/>
          <w:szCs w:val="36"/>
        </w:rPr>
      </w:pPr>
      <w:r w:rsidRPr="009113A5">
        <w:rPr>
          <w:sz w:val="36"/>
          <w:szCs w:val="36"/>
        </w:rPr>
        <w:t xml:space="preserve">The meeting ID is </w:t>
      </w:r>
      <w:r w:rsidRPr="009113A5">
        <w:rPr>
          <w:b/>
          <w:sz w:val="36"/>
          <w:szCs w:val="36"/>
        </w:rPr>
        <w:t>682 771 4624</w:t>
      </w:r>
      <w:r w:rsidRPr="009113A5">
        <w:rPr>
          <w:sz w:val="36"/>
          <w:szCs w:val="36"/>
        </w:rPr>
        <w:t>.</w:t>
      </w:r>
    </w:p>
    <w:p w:rsidR="009113A5" w:rsidRPr="009113A5" w:rsidRDefault="009113A5" w:rsidP="009113A5">
      <w:pPr>
        <w:spacing w:after="0"/>
        <w:ind w:left="720" w:firstLine="720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3A5" w:rsidTr="009113A5">
        <w:tc>
          <w:tcPr>
            <w:tcW w:w="4675" w:type="dxa"/>
          </w:tcPr>
          <w:p w:rsidR="009113A5" w:rsidRPr="009113A5" w:rsidRDefault="009113A5" w:rsidP="002421AE">
            <w:pPr>
              <w:rPr>
                <w:sz w:val="28"/>
                <w:szCs w:val="28"/>
                <w:highlight w:val="darkBlue"/>
              </w:rPr>
            </w:pPr>
            <w:r w:rsidRPr="009113A5">
              <w:rPr>
                <w:color w:val="F2F2F2" w:themeColor="background1" w:themeShade="F2"/>
                <w:sz w:val="28"/>
                <w:szCs w:val="28"/>
                <w:highlight w:val="darkBlue"/>
              </w:rPr>
              <w:t>Trial / Motion Date</w:t>
            </w:r>
          </w:p>
        </w:tc>
        <w:tc>
          <w:tcPr>
            <w:tcW w:w="4675" w:type="dxa"/>
          </w:tcPr>
          <w:p w:rsidR="009113A5" w:rsidRPr="009113A5" w:rsidRDefault="009113A5" w:rsidP="002421AE">
            <w:pPr>
              <w:rPr>
                <w:color w:val="FFFFFF" w:themeColor="background1"/>
                <w:sz w:val="28"/>
                <w:szCs w:val="28"/>
                <w:highlight w:val="darkBlue"/>
              </w:rPr>
            </w:pPr>
            <w:r w:rsidRPr="009113A5">
              <w:rPr>
                <w:color w:val="F2F2F2" w:themeColor="background1" w:themeShade="F2"/>
                <w:sz w:val="28"/>
                <w:szCs w:val="28"/>
                <w:highlight w:val="darkBlue"/>
              </w:rPr>
              <w:t>Senior Judge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JANAURY 11, 2024</w:t>
            </w:r>
          </w:p>
        </w:tc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GREIDER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25, 2024</w:t>
            </w:r>
          </w:p>
        </w:tc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GREIDER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15,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7,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28,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11,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18,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9,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WINESETT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23,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WINESETT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6,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  <w:tr w:rsidR="009113A5" w:rsidTr="009113A5">
        <w:tc>
          <w:tcPr>
            <w:tcW w:w="4675" w:type="dxa"/>
          </w:tcPr>
          <w:p w:rsidR="009113A5" w:rsidRDefault="009113A5" w:rsidP="0024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20, 2024</w:t>
            </w:r>
          </w:p>
        </w:tc>
        <w:tc>
          <w:tcPr>
            <w:tcW w:w="4675" w:type="dxa"/>
          </w:tcPr>
          <w:p w:rsidR="009113A5" w:rsidRDefault="009113A5" w:rsidP="0091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 PIVACEK</w:t>
            </w:r>
          </w:p>
        </w:tc>
      </w:tr>
    </w:tbl>
    <w:p w:rsidR="002421AE" w:rsidRPr="002421AE" w:rsidRDefault="002421AE" w:rsidP="002421AE">
      <w:pPr>
        <w:spacing w:after="0"/>
        <w:rPr>
          <w:sz w:val="28"/>
          <w:szCs w:val="28"/>
        </w:rPr>
      </w:pPr>
      <w:bookmarkStart w:id="0" w:name="_GoBack"/>
      <w:bookmarkEnd w:id="0"/>
    </w:p>
    <w:sectPr w:rsidR="002421AE" w:rsidRPr="0024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AE"/>
    <w:rsid w:val="002421AE"/>
    <w:rsid w:val="00885F50"/>
    <w:rsid w:val="009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4822"/>
  <w15:chartTrackingRefBased/>
  <w15:docId w15:val="{841272AD-793E-4869-B03A-E82BDDF0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Annis, Nicol</dc:creator>
  <cp:keywords/>
  <dc:description/>
  <cp:lastModifiedBy>Cambareri, Kimberly</cp:lastModifiedBy>
  <cp:revision>2</cp:revision>
  <cp:lastPrinted>2024-01-09T20:46:00Z</cp:lastPrinted>
  <dcterms:created xsi:type="dcterms:W3CDTF">2024-01-09T20:47:00Z</dcterms:created>
  <dcterms:modified xsi:type="dcterms:W3CDTF">2024-01-09T20:47:00Z</dcterms:modified>
</cp:coreProperties>
</file>